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1136" w:rsidRPr="00634DE3" w:rsidRDefault="00E21136" w:rsidP="00E21136">
      <w:pPr>
        <w:pBdr>
          <w:top w:val="thinThickSmallGap" w:sz="18" w:space="0" w:color="auto"/>
          <w:left w:val="thinThickSmallGap" w:sz="18" w:space="3" w:color="auto"/>
          <w:bottom w:val="thickThinSmallGap" w:sz="18" w:space="1" w:color="auto"/>
          <w:right w:val="thickThinSmallGap" w:sz="18" w:space="4" w:color="auto"/>
        </w:pBdr>
        <w:spacing w:line="360" w:lineRule="auto"/>
        <w:rPr>
          <w:rFonts w:ascii="Times New Roman" w:hAnsi="Times New Roman" w:cs="Times New Roman"/>
          <w:sz w:val="24"/>
          <w:szCs w:val="24"/>
        </w:rPr>
      </w:pPr>
    </w:p>
    <w:p w:rsidR="00E21136" w:rsidRPr="00634DE3" w:rsidRDefault="00E21136" w:rsidP="00E21136">
      <w:pPr>
        <w:pBdr>
          <w:top w:val="thinThickSmallGap" w:sz="18" w:space="0" w:color="auto"/>
          <w:left w:val="thinThickSmallGap" w:sz="18" w:space="3" w:color="auto"/>
          <w:bottom w:val="thickThinSmallGap" w:sz="18" w:space="1" w:color="auto"/>
          <w:right w:val="thickThinSmallGap" w:sz="18" w:space="4" w:color="auto"/>
        </w:pBdr>
        <w:spacing w:after="0" w:line="240" w:lineRule="auto"/>
        <w:jc w:val="center"/>
        <w:rPr>
          <w:rFonts w:ascii="Times New Roman" w:hAnsi="Times New Roman" w:cs="Times New Roman"/>
          <w:sz w:val="24"/>
          <w:szCs w:val="24"/>
        </w:rPr>
      </w:pPr>
      <w:r w:rsidRPr="00634DE3">
        <w:rPr>
          <w:rFonts w:ascii="Times New Roman" w:hAnsi="Times New Roman" w:cs="Times New Roman"/>
          <w:b/>
          <w:noProof/>
          <w:sz w:val="24"/>
          <w:szCs w:val="24"/>
          <w:lang w:val="es-ES" w:eastAsia="es-ES"/>
        </w:rPr>
        <w:drawing>
          <wp:inline distT="0" distB="0" distL="0" distR="0" wp14:anchorId="3D7CA2D6" wp14:editId="717FC7D4">
            <wp:extent cx="4462780" cy="4462780"/>
            <wp:effectExtent l="0" t="0" r="0" b="0"/>
            <wp:docPr id="6" name="Imagen 6" descr="LOGO AS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ASDI"/>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62780" cy="4462780"/>
                    </a:xfrm>
                    <a:prstGeom prst="rect">
                      <a:avLst/>
                    </a:prstGeom>
                    <a:noFill/>
                    <a:ln>
                      <a:noFill/>
                    </a:ln>
                  </pic:spPr>
                </pic:pic>
              </a:graphicData>
            </a:graphic>
          </wp:inline>
        </w:drawing>
      </w:r>
    </w:p>
    <w:p w:rsidR="00E21136" w:rsidRPr="00634DE3" w:rsidRDefault="00E21136" w:rsidP="00E21136">
      <w:pPr>
        <w:pBdr>
          <w:top w:val="thinThickSmallGap" w:sz="18" w:space="0" w:color="auto"/>
          <w:left w:val="thinThickSmallGap" w:sz="18" w:space="3" w:color="auto"/>
          <w:bottom w:val="thickThinSmallGap" w:sz="18" w:space="1" w:color="auto"/>
          <w:right w:val="thickThinSmallGap" w:sz="18" w:space="4" w:color="auto"/>
        </w:pBdr>
        <w:spacing w:after="0" w:line="240" w:lineRule="auto"/>
        <w:jc w:val="center"/>
        <w:rPr>
          <w:rFonts w:ascii="Times New Roman" w:hAnsi="Times New Roman" w:cs="Times New Roman"/>
          <w:sz w:val="24"/>
          <w:szCs w:val="24"/>
        </w:rPr>
      </w:pPr>
    </w:p>
    <w:p w:rsidR="00E21136" w:rsidRPr="00634DE3" w:rsidRDefault="00E21136" w:rsidP="00E21136">
      <w:pPr>
        <w:pBdr>
          <w:top w:val="thinThickSmallGap" w:sz="18" w:space="0" w:color="auto"/>
          <w:left w:val="thinThickSmallGap" w:sz="18" w:space="3" w:color="auto"/>
          <w:bottom w:val="thickThinSmallGap" w:sz="18" w:space="1" w:color="auto"/>
          <w:right w:val="thickThinSmallGap" w:sz="18" w:space="4" w:color="auto"/>
        </w:pBdr>
        <w:spacing w:after="0" w:line="240" w:lineRule="auto"/>
        <w:jc w:val="center"/>
        <w:rPr>
          <w:rFonts w:ascii="Times New Roman" w:hAnsi="Times New Roman" w:cs="Times New Roman"/>
          <w:sz w:val="24"/>
          <w:szCs w:val="24"/>
        </w:rPr>
      </w:pPr>
    </w:p>
    <w:p w:rsidR="00E21136" w:rsidRPr="00634DE3" w:rsidRDefault="00E21136" w:rsidP="00E21136">
      <w:pPr>
        <w:pBdr>
          <w:top w:val="thinThickSmallGap" w:sz="18" w:space="0" w:color="auto"/>
          <w:left w:val="thinThickSmallGap" w:sz="18" w:space="3" w:color="auto"/>
          <w:bottom w:val="thickThinSmallGap" w:sz="18" w:space="1" w:color="auto"/>
          <w:right w:val="thickThinSmallGap" w:sz="18" w:space="4" w:color="auto"/>
        </w:pBdr>
        <w:spacing w:after="0" w:line="240" w:lineRule="auto"/>
        <w:jc w:val="center"/>
        <w:rPr>
          <w:rFonts w:ascii="Times New Roman" w:hAnsi="Times New Roman" w:cs="Times New Roman"/>
          <w:b/>
          <w:sz w:val="24"/>
          <w:szCs w:val="24"/>
          <w:lang w:val="es-ES_tradnl"/>
        </w:rPr>
      </w:pPr>
      <w:r w:rsidRPr="00634DE3">
        <w:rPr>
          <w:rFonts w:ascii="Times New Roman" w:hAnsi="Times New Roman" w:cs="Times New Roman"/>
          <w:b/>
          <w:sz w:val="24"/>
          <w:szCs w:val="24"/>
          <w:lang w:val="es-ES_tradnl"/>
        </w:rPr>
        <w:t>TÉCNICO LABORAL POR COMPETENCIAS EN</w:t>
      </w:r>
    </w:p>
    <w:p w:rsidR="00E21136" w:rsidRPr="00634DE3" w:rsidRDefault="00E21136" w:rsidP="00E21136">
      <w:pPr>
        <w:pBdr>
          <w:top w:val="thinThickSmallGap" w:sz="18" w:space="0" w:color="auto"/>
          <w:left w:val="thinThickSmallGap" w:sz="18" w:space="3" w:color="auto"/>
          <w:bottom w:val="thickThinSmallGap" w:sz="18" w:space="1" w:color="auto"/>
          <w:right w:val="thickThinSmallGap" w:sz="18" w:space="4" w:color="auto"/>
        </w:pBdr>
        <w:spacing w:after="0" w:line="240" w:lineRule="auto"/>
        <w:jc w:val="center"/>
        <w:rPr>
          <w:rFonts w:ascii="Times New Roman" w:hAnsi="Times New Roman" w:cs="Times New Roman"/>
          <w:b/>
          <w:sz w:val="24"/>
          <w:szCs w:val="24"/>
          <w:lang w:val="es-ES_tradnl"/>
        </w:rPr>
      </w:pPr>
      <w:r w:rsidRPr="00634DE3">
        <w:rPr>
          <w:rFonts w:ascii="Times New Roman" w:hAnsi="Times New Roman" w:cs="Times New Roman"/>
          <w:b/>
          <w:sz w:val="24"/>
          <w:szCs w:val="24"/>
          <w:lang w:val="es-ES_tradnl"/>
        </w:rPr>
        <w:t>ADMINISTRACIÓN</w:t>
      </w:r>
    </w:p>
    <w:p w:rsidR="00E21136" w:rsidRPr="00634DE3" w:rsidRDefault="00E21136" w:rsidP="00E21136">
      <w:pPr>
        <w:pBdr>
          <w:top w:val="thinThickSmallGap" w:sz="18" w:space="0" w:color="auto"/>
          <w:left w:val="thinThickSmallGap" w:sz="18" w:space="3" w:color="auto"/>
          <w:bottom w:val="thickThinSmallGap" w:sz="18" w:space="1" w:color="auto"/>
          <w:right w:val="thickThinSmallGap" w:sz="18" w:space="4" w:color="auto"/>
        </w:pBdr>
        <w:spacing w:after="0" w:line="240" w:lineRule="auto"/>
        <w:jc w:val="center"/>
        <w:rPr>
          <w:rFonts w:ascii="Times New Roman" w:hAnsi="Times New Roman" w:cs="Times New Roman"/>
          <w:b/>
          <w:sz w:val="24"/>
          <w:szCs w:val="24"/>
          <w:lang w:val="es-ES_tradnl"/>
        </w:rPr>
      </w:pPr>
    </w:p>
    <w:p w:rsidR="00E21136" w:rsidRPr="00634DE3" w:rsidRDefault="00E21136" w:rsidP="00E21136">
      <w:pPr>
        <w:pBdr>
          <w:top w:val="thinThickSmallGap" w:sz="18" w:space="0" w:color="auto"/>
          <w:left w:val="thinThickSmallGap" w:sz="18" w:space="3" w:color="auto"/>
          <w:bottom w:val="thickThinSmallGap" w:sz="18" w:space="1" w:color="auto"/>
          <w:right w:val="thickThinSmallGap" w:sz="18" w:space="4" w:color="auto"/>
        </w:pBdr>
        <w:spacing w:after="0" w:line="240" w:lineRule="auto"/>
        <w:jc w:val="center"/>
        <w:rPr>
          <w:rFonts w:ascii="Times New Roman" w:hAnsi="Times New Roman" w:cs="Times New Roman"/>
          <w:b/>
          <w:sz w:val="24"/>
          <w:szCs w:val="24"/>
          <w:lang w:val="es-ES_tradnl"/>
        </w:rPr>
      </w:pPr>
    </w:p>
    <w:p w:rsidR="00E21136" w:rsidRPr="00634DE3" w:rsidRDefault="00E21136" w:rsidP="00E21136">
      <w:pPr>
        <w:pBdr>
          <w:top w:val="thinThickSmallGap" w:sz="18" w:space="0" w:color="auto"/>
          <w:left w:val="thinThickSmallGap" w:sz="18" w:space="3" w:color="auto"/>
          <w:bottom w:val="thickThinSmallGap" w:sz="18" w:space="1" w:color="auto"/>
          <w:right w:val="thickThinSmallGap" w:sz="18" w:space="4" w:color="auto"/>
        </w:pBdr>
        <w:spacing w:after="0" w:line="240" w:lineRule="auto"/>
        <w:jc w:val="center"/>
        <w:rPr>
          <w:rFonts w:ascii="Times New Roman" w:hAnsi="Times New Roman" w:cs="Times New Roman"/>
          <w:b/>
          <w:sz w:val="24"/>
          <w:szCs w:val="24"/>
          <w:lang w:val="es-ES_tradnl"/>
        </w:rPr>
      </w:pPr>
    </w:p>
    <w:p w:rsidR="00E21136" w:rsidRPr="00634DE3" w:rsidRDefault="00E21136" w:rsidP="00E21136">
      <w:pPr>
        <w:pBdr>
          <w:top w:val="thinThickSmallGap" w:sz="18" w:space="0" w:color="auto"/>
          <w:left w:val="thinThickSmallGap" w:sz="18" w:space="3" w:color="auto"/>
          <w:bottom w:val="thickThinSmallGap" w:sz="18" w:space="1" w:color="auto"/>
          <w:right w:val="thickThinSmallGap" w:sz="18" w:space="4" w:color="auto"/>
        </w:pBdr>
        <w:spacing w:after="0" w:line="240" w:lineRule="auto"/>
        <w:jc w:val="center"/>
        <w:rPr>
          <w:rFonts w:ascii="Times New Roman" w:hAnsi="Times New Roman" w:cs="Times New Roman"/>
          <w:sz w:val="24"/>
          <w:szCs w:val="24"/>
          <w:lang w:val="es-ES_tradnl"/>
        </w:rPr>
      </w:pPr>
      <w:r w:rsidRPr="00634DE3">
        <w:rPr>
          <w:rFonts w:ascii="Times New Roman" w:hAnsi="Times New Roman" w:cs="Times New Roman"/>
          <w:b/>
          <w:sz w:val="24"/>
          <w:szCs w:val="24"/>
          <w:lang w:val="es-ES_tradnl"/>
        </w:rPr>
        <w:t>Escuela</w:t>
      </w:r>
      <w:r w:rsidRPr="00634DE3">
        <w:rPr>
          <w:rFonts w:ascii="Times New Roman" w:hAnsi="Times New Roman" w:cs="Times New Roman"/>
          <w:sz w:val="24"/>
          <w:szCs w:val="24"/>
          <w:lang w:val="es-ES_tradnl"/>
        </w:rPr>
        <w:t>: Gestión Empresarial</w:t>
      </w:r>
    </w:p>
    <w:p w:rsidR="00E21136" w:rsidRPr="00634DE3" w:rsidRDefault="00E21136" w:rsidP="00E21136">
      <w:pPr>
        <w:pBdr>
          <w:top w:val="thinThickSmallGap" w:sz="18" w:space="0" w:color="auto"/>
          <w:left w:val="thinThickSmallGap" w:sz="18" w:space="3" w:color="auto"/>
          <w:bottom w:val="thickThinSmallGap" w:sz="18" w:space="1" w:color="auto"/>
          <w:right w:val="thickThinSmallGap" w:sz="18" w:space="4" w:color="auto"/>
        </w:pBdr>
        <w:spacing w:after="0" w:line="240" w:lineRule="auto"/>
        <w:jc w:val="center"/>
        <w:rPr>
          <w:rFonts w:ascii="Times New Roman" w:hAnsi="Times New Roman" w:cs="Times New Roman"/>
          <w:sz w:val="24"/>
          <w:szCs w:val="24"/>
          <w:lang w:val="es-ES_tradnl"/>
        </w:rPr>
      </w:pPr>
    </w:p>
    <w:p w:rsidR="00E21136" w:rsidRPr="00634DE3" w:rsidRDefault="00E21136" w:rsidP="00E21136">
      <w:pPr>
        <w:pBdr>
          <w:top w:val="thinThickSmallGap" w:sz="18" w:space="0" w:color="auto"/>
          <w:left w:val="thinThickSmallGap" w:sz="18" w:space="3" w:color="auto"/>
          <w:bottom w:val="thickThinSmallGap" w:sz="18" w:space="1" w:color="auto"/>
          <w:right w:val="thickThinSmallGap" w:sz="18" w:space="4" w:color="auto"/>
        </w:pBdr>
        <w:spacing w:after="0" w:line="240" w:lineRule="auto"/>
        <w:jc w:val="center"/>
        <w:rPr>
          <w:rFonts w:ascii="Times New Roman" w:hAnsi="Times New Roman" w:cs="Times New Roman"/>
          <w:sz w:val="24"/>
          <w:szCs w:val="24"/>
          <w:lang w:val="es-ES_tradnl"/>
        </w:rPr>
      </w:pPr>
    </w:p>
    <w:p w:rsidR="00E21136" w:rsidRPr="00634DE3" w:rsidRDefault="00E21136" w:rsidP="00E21136">
      <w:pPr>
        <w:pBdr>
          <w:top w:val="thinThickSmallGap" w:sz="18" w:space="0" w:color="auto"/>
          <w:left w:val="thinThickSmallGap" w:sz="18" w:space="3" w:color="auto"/>
          <w:bottom w:val="thickThinSmallGap" w:sz="18" w:space="1" w:color="auto"/>
          <w:right w:val="thickThinSmallGap" w:sz="18" w:space="4" w:color="auto"/>
        </w:pBdr>
        <w:spacing w:after="0" w:line="240" w:lineRule="auto"/>
        <w:jc w:val="center"/>
        <w:rPr>
          <w:rFonts w:ascii="Times New Roman" w:hAnsi="Times New Roman" w:cs="Times New Roman"/>
          <w:sz w:val="24"/>
          <w:szCs w:val="24"/>
          <w:lang w:val="es-ES_tradnl"/>
        </w:rPr>
      </w:pPr>
    </w:p>
    <w:p w:rsidR="00E21136" w:rsidRPr="00634DE3" w:rsidRDefault="00E21136" w:rsidP="00E21136">
      <w:pPr>
        <w:pBdr>
          <w:top w:val="thinThickSmallGap" w:sz="18" w:space="0" w:color="auto"/>
          <w:left w:val="thinThickSmallGap" w:sz="18" w:space="3" w:color="auto"/>
          <w:bottom w:val="thickThinSmallGap" w:sz="18" w:space="1" w:color="auto"/>
          <w:right w:val="thickThinSmallGap" w:sz="18" w:space="4" w:color="auto"/>
        </w:pBdr>
        <w:spacing w:after="0" w:line="240" w:lineRule="auto"/>
        <w:jc w:val="center"/>
        <w:rPr>
          <w:rFonts w:ascii="Times New Roman" w:hAnsi="Times New Roman" w:cs="Times New Roman"/>
          <w:sz w:val="24"/>
          <w:szCs w:val="24"/>
          <w:lang w:val="es-ES_tradnl"/>
        </w:rPr>
      </w:pPr>
      <w:r w:rsidRPr="00634DE3">
        <w:rPr>
          <w:rFonts w:ascii="Times New Roman" w:hAnsi="Times New Roman" w:cs="Times New Roman"/>
          <w:b/>
          <w:sz w:val="24"/>
          <w:szCs w:val="24"/>
          <w:lang w:val="es-ES_tradnl"/>
        </w:rPr>
        <w:t xml:space="preserve">Fecha de aprobación: </w:t>
      </w:r>
      <w:r w:rsidRPr="00634DE3">
        <w:rPr>
          <w:rFonts w:ascii="Times New Roman" w:hAnsi="Times New Roman" w:cs="Times New Roman"/>
          <w:sz w:val="24"/>
          <w:szCs w:val="24"/>
          <w:lang w:val="es-ES_tradnl"/>
        </w:rPr>
        <w:t>28 de agosto de 2018</w:t>
      </w:r>
    </w:p>
    <w:p w:rsidR="00E21136" w:rsidRPr="00634DE3" w:rsidRDefault="00E21136" w:rsidP="00E21136">
      <w:pPr>
        <w:pBdr>
          <w:top w:val="thinThickSmallGap" w:sz="18" w:space="0" w:color="auto"/>
          <w:left w:val="thinThickSmallGap" w:sz="18" w:space="3" w:color="auto"/>
          <w:bottom w:val="thickThinSmallGap" w:sz="18" w:space="1" w:color="auto"/>
          <w:right w:val="thickThinSmallGap" w:sz="18" w:space="4" w:color="auto"/>
        </w:pBdr>
        <w:spacing w:after="0" w:line="240" w:lineRule="auto"/>
        <w:jc w:val="center"/>
        <w:rPr>
          <w:rFonts w:ascii="Times New Roman" w:hAnsi="Times New Roman" w:cs="Times New Roman"/>
          <w:sz w:val="24"/>
          <w:szCs w:val="24"/>
          <w:lang w:val="es-ES_tradnl"/>
        </w:rPr>
      </w:pPr>
    </w:p>
    <w:p w:rsidR="00E21136" w:rsidRPr="00634DE3" w:rsidRDefault="00E21136" w:rsidP="00E21136">
      <w:pPr>
        <w:pStyle w:val="Prrafodelista"/>
        <w:spacing w:after="0" w:line="240" w:lineRule="auto"/>
        <w:ind w:left="420"/>
        <w:jc w:val="both"/>
        <w:rPr>
          <w:rFonts w:ascii="Times New Roman" w:hAnsi="Times New Roman" w:cs="Times New Roman"/>
          <w:b/>
          <w:bCs/>
          <w:sz w:val="24"/>
          <w:szCs w:val="24"/>
        </w:rPr>
      </w:pPr>
    </w:p>
    <w:p w:rsidR="00DF5866" w:rsidRDefault="00DF5866" w:rsidP="00E21136">
      <w:pPr>
        <w:pStyle w:val="Default"/>
        <w:jc w:val="both"/>
        <w:rPr>
          <w:rFonts w:ascii="Times New Roman" w:hAnsi="Times New Roman" w:cs="Times New Roman"/>
          <w:b/>
        </w:rPr>
      </w:pPr>
    </w:p>
    <w:p w:rsidR="00DF5866" w:rsidRDefault="00DF5866" w:rsidP="00E21136">
      <w:pPr>
        <w:pStyle w:val="Default"/>
        <w:jc w:val="both"/>
        <w:rPr>
          <w:rFonts w:ascii="Times New Roman" w:hAnsi="Times New Roman" w:cs="Times New Roman"/>
          <w:b/>
        </w:rPr>
      </w:pPr>
    </w:p>
    <w:p w:rsidR="00DF5866" w:rsidRDefault="00DF5866" w:rsidP="00E21136">
      <w:pPr>
        <w:pStyle w:val="Default"/>
        <w:jc w:val="both"/>
        <w:rPr>
          <w:rFonts w:ascii="Times New Roman" w:hAnsi="Times New Roman" w:cs="Times New Roman"/>
          <w:b/>
        </w:rPr>
      </w:pPr>
    </w:p>
    <w:p w:rsidR="00E21136" w:rsidRPr="00634DE3" w:rsidRDefault="00E21136" w:rsidP="00E21136">
      <w:pPr>
        <w:pStyle w:val="Default"/>
        <w:jc w:val="both"/>
        <w:rPr>
          <w:rFonts w:ascii="Times New Roman" w:hAnsi="Times New Roman" w:cs="Times New Roman"/>
        </w:rPr>
      </w:pPr>
      <w:r w:rsidRPr="00634DE3">
        <w:rPr>
          <w:rFonts w:ascii="Times New Roman" w:hAnsi="Times New Roman" w:cs="Times New Roman"/>
          <w:b/>
        </w:rPr>
        <w:lastRenderedPageBreak/>
        <w:t>PROGRAMA:</w:t>
      </w:r>
      <w:r w:rsidRPr="00634DE3">
        <w:rPr>
          <w:rFonts w:ascii="Times New Roman" w:hAnsi="Times New Roman" w:cs="Times New Roman"/>
        </w:rPr>
        <w:t xml:space="preserve"> TÉCNICO LABORAL POR COMPETENCIAS EN ADMINISTRACIÓN</w:t>
      </w:r>
    </w:p>
    <w:p w:rsidR="00E21136" w:rsidRPr="00634DE3" w:rsidRDefault="00E21136" w:rsidP="00E21136">
      <w:pPr>
        <w:pStyle w:val="Default"/>
        <w:ind w:left="420"/>
        <w:jc w:val="both"/>
        <w:rPr>
          <w:rFonts w:ascii="Times New Roman" w:hAnsi="Times New Roman" w:cs="Times New Roman"/>
        </w:rPr>
      </w:pPr>
    </w:p>
    <w:p w:rsidR="00E21136" w:rsidRPr="00634DE3" w:rsidRDefault="00E21136" w:rsidP="00E21136">
      <w:pPr>
        <w:pStyle w:val="Default"/>
        <w:jc w:val="both"/>
        <w:rPr>
          <w:rFonts w:ascii="Times New Roman" w:hAnsi="Times New Roman" w:cs="Times New Roman"/>
        </w:rPr>
      </w:pPr>
      <w:r w:rsidRPr="00634DE3">
        <w:rPr>
          <w:rFonts w:ascii="Times New Roman" w:hAnsi="Times New Roman" w:cs="Times New Roman"/>
          <w:b/>
        </w:rPr>
        <w:t xml:space="preserve">NOMBRE DE LA ASIGNATURA: </w:t>
      </w:r>
      <w:r w:rsidRPr="00634DE3">
        <w:rPr>
          <w:rFonts w:ascii="Times New Roman" w:hAnsi="Times New Roman" w:cs="Times New Roman"/>
        </w:rPr>
        <w:t>ADMINISTRACIÓN I</w:t>
      </w:r>
    </w:p>
    <w:p w:rsidR="00E21136" w:rsidRPr="00634DE3" w:rsidRDefault="00E21136" w:rsidP="00E21136">
      <w:pPr>
        <w:pStyle w:val="Default"/>
        <w:jc w:val="both"/>
        <w:rPr>
          <w:rFonts w:ascii="Times New Roman" w:hAnsi="Times New Roman" w:cs="Times New Roman"/>
          <w:b/>
        </w:rPr>
      </w:pPr>
    </w:p>
    <w:p w:rsidR="00E21136" w:rsidRPr="00634DE3" w:rsidRDefault="00E21136" w:rsidP="00E21136">
      <w:pPr>
        <w:pStyle w:val="Default"/>
        <w:jc w:val="both"/>
        <w:rPr>
          <w:rFonts w:ascii="Times New Roman" w:hAnsi="Times New Roman" w:cs="Times New Roman"/>
        </w:rPr>
      </w:pPr>
    </w:p>
    <w:p w:rsidR="00E21136" w:rsidRPr="00634DE3" w:rsidRDefault="00E21136" w:rsidP="00E21136">
      <w:pPr>
        <w:pStyle w:val="Default"/>
        <w:jc w:val="both"/>
        <w:rPr>
          <w:rFonts w:ascii="Times New Roman" w:hAnsi="Times New Roman" w:cs="Times New Roman"/>
        </w:rPr>
      </w:pPr>
    </w:p>
    <w:p w:rsidR="00E21136" w:rsidRPr="00634DE3" w:rsidRDefault="00E21136" w:rsidP="00E21136">
      <w:pPr>
        <w:pStyle w:val="Default"/>
        <w:numPr>
          <w:ilvl w:val="0"/>
          <w:numId w:val="1"/>
        </w:numPr>
        <w:spacing w:line="360" w:lineRule="auto"/>
        <w:jc w:val="both"/>
        <w:rPr>
          <w:rFonts w:ascii="Times New Roman" w:hAnsi="Times New Roman" w:cs="Times New Roman"/>
        </w:rPr>
      </w:pPr>
      <w:r w:rsidRPr="00634DE3">
        <w:rPr>
          <w:rFonts w:ascii="Times New Roman" w:hAnsi="Times New Roman" w:cs="Times New Roman"/>
          <w:b/>
        </w:rPr>
        <w:t>OBJETIVO GENERAL:</w:t>
      </w:r>
      <w:r w:rsidRPr="00634DE3">
        <w:rPr>
          <w:rFonts w:ascii="Times New Roman" w:hAnsi="Times New Roman" w:cs="Times New Roman"/>
        </w:rPr>
        <w:t xml:space="preserve"> Identificar las teorías de administración de empresas, conocer sus principios fundamentales, su evolución, estructura y clasificación  con el fin de analizar las funciones administrativas su aplicación en las diferentes empresas</w:t>
      </w:r>
    </w:p>
    <w:p w:rsidR="00E21136" w:rsidRPr="00634DE3" w:rsidRDefault="00E21136" w:rsidP="00E21136">
      <w:pPr>
        <w:pStyle w:val="Default"/>
        <w:ind w:left="60"/>
        <w:jc w:val="both"/>
        <w:rPr>
          <w:rFonts w:ascii="Times New Roman" w:hAnsi="Times New Roman" w:cs="Times New Roman"/>
          <w:b/>
        </w:rPr>
      </w:pPr>
    </w:p>
    <w:p w:rsidR="00E21136" w:rsidRPr="00634DE3" w:rsidRDefault="00E21136" w:rsidP="00E21136">
      <w:pPr>
        <w:pStyle w:val="Default"/>
        <w:numPr>
          <w:ilvl w:val="0"/>
          <w:numId w:val="1"/>
        </w:numPr>
        <w:jc w:val="both"/>
        <w:rPr>
          <w:rFonts w:ascii="Times New Roman" w:hAnsi="Times New Roman" w:cs="Times New Roman"/>
          <w:b/>
        </w:rPr>
      </w:pPr>
      <w:r w:rsidRPr="00634DE3">
        <w:rPr>
          <w:rFonts w:ascii="Times New Roman" w:hAnsi="Times New Roman" w:cs="Times New Roman"/>
          <w:b/>
        </w:rPr>
        <w:t>CONTENIDOS A DESARROLLAR POR CLASE</w:t>
      </w:r>
    </w:p>
    <w:p w:rsidR="00E21136" w:rsidRPr="00634DE3" w:rsidRDefault="00E21136" w:rsidP="00E21136">
      <w:pPr>
        <w:pStyle w:val="Default"/>
        <w:ind w:left="420"/>
        <w:jc w:val="both"/>
        <w:rPr>
          <w:rFonts w:ascii="Times New Roman" w:hAnsi="Times New Roman" w:cs="Times New Roman"/>
          <w:b/>
        </w:rPr>
      </w:pPr>
      <w:r w:rsidRPr="00634DE3">
        <w:rPr>
          <w:rFonts w:ascii="Times New Roman" w:hAnsi="Times New Roman" w:cs="Times New Roman"/>
          <w:b/>
        </w:rPr>
        <w:t>SESIÓN No. 1</w:t>
      </w:r>
    </w:p>
    <w:p w:rsidR="00E21136" w:rsidRPr="00634DE3" w:rsidRDefault="00E21136" w:rsidP="00E21136">
      <w:pPr>
        <w:pStyle w:val="Default"/>
        <w:ind w:left="420"/>
        <w:jc w:val="both"/>
        <w:rPr>
          <w:rFonts w:ascii="Times New Roman" w:hAnsi="Times New Roman" w:cs="Times New Roman"/>
        </w:rPr>
      </w:pPr>
    </w:p>
    <w:p w:rsidR="00E21136" w:rsidRPr="00634DE3" w:rsidRDefault="00E21136" w:rsidP="00E21136">
      <w:pPr>
        <w:pStyle w:val="Default"/>
        <w:ind w:left="420"/>
        <w:jc w:val="both"/>
        <w:rPr>
          <w:rFonts w:ascii="Times New Roman" w:hAnsi="Times New Roman" w:cs="Times New Roman"/>
        </w:rPr>
      </w:pPr>
      <w:r w:rsidRPr="00634DE3">
        <w:rPr>
          <w:rFonts w:ascii="Times New Roman" w:hAnsi="Times New Roman" w:cs="Times New Roman"/>
        </w:rPr>
        <w:t>TEMA: INDUCCION, IDENTIFICACION DE SABERES PREVIOS Y</w:t>
      </w:r>
    </w:p>
    <w:p w:rsidR="00E21136" w:rsidRPr="00634DE3" w:rsidRDefault="00E21136" w:rsidP="00E21136">
      <w:pPr>
        <w:pStyle w:val="Default"/>
        <w:ind w:left="420"/>
        <w:jc w:val="both"/>
        <w:rPr>
          <w:rFonts w:ascii="Times New Roman" w:hAnsi="Times New Roman" w:cs="Times New Roman"/>
        </w:rPr>
      </w:pPr>
      <w:r w:rsidRPr="00634DE3">
        <w:rPr>
          <w:rFonts w:ascii="Times New Roman" w:hAnsi="Times New Roman" w:cs="Times New Roman"/>
        </w:rPr>
        <w:t>FORMACION POR COMPETENCIAS</w:t>
      </w:r>
    </w:p>
    <w:p w:rsidR="00E21136" w:rsidRPr="00634DE3" w:rsidRDefault="00E21136" w:rsidP="00E21136">
      <w:pPr>
        <w:pStyle w:val="Default"/>
        <w:ind w:left="420"/>
        <w:jc w:val="both"/>
        <w:rPr>
          <w:rFonts w:ascii="Times New Roman" w:hAnsi="Times New Roman" w:cs="Times New Roman"/>
        </w:rPr>
      </w:pPr>
    </w:p>
    <w:p w:rsidR="00E21136" w:rsidRPr="00634DE3" w:rsidRDefault="00E21136" w:rsidP="00E21136">
      <w:pPr>
        <w:pStyle w:val="Default"/>
        <w:spacing w:line="360" w:lineRule="auto"/>
        <w:ind w:left="420"/>
        <w:jc w:val="both"/>
        <w:rPr>
          <w:rFonts w:ascii="Times New Roman" w:hAnsi="Times New Roman" w:cs="Times New Roman"/>
        </w:rPr>
      </w:pPr>
      <w:r w:rsidRPr="00634DE3">
        <w:rPr>
          <w:rFonts w:ascii="Times New Roman" w:hAnsi="Times New Roman" w:cs="Times New Roman"/>
        </w:rPr>
        <w:t>Las competencias involucran de manera simultánea conocimientos, valores, responsabilidades, modos de hacer. De hecho, las características propias de una profesión obligan al sujeto a actuar de manera integral frente a situaciones problema, las cuales conjugan conceptos, procedimientos, actitudes y valores en actuaciones propias de un saber profesional.</w:t>
      </w:r>
    </w:p>
    <w:p w:rsidR="00E21136" w:rsidRPr="00634DE3" w:rsidRDefault="00E21136" w:rsidP="00E21136">
      <w:pPr>
        <w:pStyle w:val="Default"/>
        <w:spacing w:line="360" w:lineRule="auto"/>
        <w:ind w:left="420"/>
        <w:jc w:val="both"/>
        <w:rPr>
          <w:rFonts w:ascii="Times New Roman" w:hAnsi="Times New Roman" w:cs="Times New Roman"/>
        </w:rPr>
      </w:pPr>
      <w:r>
        <w:rPr>
          <w:rFonts w:ascii="Times New Roman" w:hAnsi="Times New Roman" w:cs="Times New Roman"/>
          <w:noProof/>
          <w:lang w:val="es-ES" w:eastAsia="es-ES"/>
        </w:rPr>
        <w:drawing>
          <wp:inline distT="0" distB="0" distL="0" distR="0" wp14:anchorId="4E21F2EC" wp14:editId="07711896">
            <wp:extent cx="5866914" cy="3147720"/>
            <wp:effectExtent l="0" t="0" r="63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81759" cy="3155685"/>
                    </a:xfrm>
                    <a:prstGeom prst="rect">
                      <a:avLst/>
                    </a:prstGeom>
                    <a:noFill/>
                    <a:ln>
                      <a:noFill/>
                    </a:ln>
                  </pic:spPr>
                </pic:pic>
              </a:graphicData>
            </a:graphic>
          </wp:inline>
        </w:drawing>
      </w:r>
    </w:p>
    <w:p w:rsidR="00E21136" w:rsidRDefault="00E21136" w:rsidP="00E21136">
      <w:pPr>
        <w:pStyle w:val="Default"/>
        <w:spacing w:line="360" w:lineRule="auto"/>
        <w:ind w:left="420"/>
        <w:jc w:val="both"/>
        <w:rPr>
          <w:rFonts w:ascii="Times New Roman" w:hAnsi="Times New Roman" w:cs="Times New Roman"/>
        </w:rPr>
      </w:pPr>
    </w:p>
    <w:p w:rsidR="00E21136" w:rsidRDefault="00E21136" w:rsidP="00E21136">
      <w:pPr>
        <w:pStyle w:val="Default"/>
        <w:spacing w:line="360" w:lineRule="auto"/>
        <w:ind w:left="420"/>
        <w:jc w:val="both"/>
        <w:rPr>
          <w:rFonts w:ascii="Times New Roman" w:hAnsi="Times New Roman" w:cs="Times New Roman"/>
        </w:rPr>
      </w:pPr>
      <w:r>
        <w:rPr>
          <w:rFonts w:ascii="Times New Roman" w:hAnsi="Times New Roman" w:cs="Times New Roman"/>
          <w:noProof/>
          <w:lang w:val="es-ES" w:eastAsia="es-ES"/>
        </w:rPr>
        <w:lastRenderedPageBreak/>
        <w:drawing>
          <wp:inline distT="0" distB="0" distL="0" distR="0" wp14:anchorId="18C8E599" wp14:editId="6E1CCD69">
            <wp:extent cx="5837945" cy="2822061"/>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54923" cy="2830268"/>
                    </a:xfrm>
                    <a:prstGeom prst="rect">
                      <a:avLst/>
                    </a:prstGeom>
                    <a:noFill/>
                    <a:ln>
                      <a:noFill/>
                    </a:ln>
                  </pic:spPr>
                </pic:pic>
              </a:graphicData>
            </a:graphic>
          </wp:inline>
        </w:drawing>
      </w:r>
    </w:p>
    <w:p w:rsidR="00E21136" w:rsidRDefault="00E21136" w:rsidP="00E21136">
      <w:pPr>
        <w:pStyle w:val="Default"/>
        <w:spacing w:line="360" w:lineRule="auto"/>
        <w:ind w:left="420"/>
        <w:jc w:val="both"/>
        <w:rPr>
          <w:rFonts w:ascii="Times New Roman" w:hAnsi="Times New Roman" w:cs="Times New Roman"/>
        </w:rPr>
      </w:pPr>
      <w:r>
        <w:rPr>
          <w:rFonts w:ascii="Times New Roman" w:hAnsi="Times New Roman" w:cs="Times New Roman"/>
          <w:noProof/>
          <w:lang w:val="es-ES" w:eastAsia="es-ES"/>
        </w:rPr>
        <w:drawing>
          <wp:inline distT="0" distB="0" distL="0" distR="0" wp14:anchorId="62012323" wp14:editId="60ADE86E">
            <wp:extent cx="5829300" cy="2126569"/>
            <wp:effectExtent l="0" t="0" r="0" b="7620"/>
            <wp:docPr id="225" name="Imagen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37614" cy="2129602"/>
                    </a:xfrm>
                    <a:prstGeom prst="rect">
                      <a:avLst/>
                    </a:prstGeom>
                    <a:noFill/>
                    <a:ln>
                      <a:noFill/>
                    </a:ln>
                  </pic:spPr>
                </pic:pic>
              </a:graphicData>
            </a:graphic>
          </wp:inline>
        </w:drawing>
      </w:r>
    </w:p>
    <w:p w:rsidR="00E21136" w:rsidRDefault="00E21136" w:rsidP="00E21136">
      <w:pPr>
        <w:pStyle w:val="Default"/>
        <w:spacing w:line="480" w:lineRule="auto"/>
        <w:ind w:left="420"/>
        <w:jc w:val="both"/>
        <w:rPr>
          <w:rFonts w:ascii="Times New Roman" w:hAnsi="Times New Roman" w:cs="Times New Roman"/>
          <w:color w:val="385623" w:themeColor="accent6" w:themeShade="80"/>
        </w:rPr>
      </w:pPr>
    </w:p>
    <w:p w:rsidR="00E21136" w:rsidRPr="00B5198D" w:rsidRDefault="00E21136" w:rsidP="00E21136">
      <w:pPr>
        <w:pStyle w:val="Default"/>
        <w:spacing w:line="480" w:lineRule="auto"/>
        <w:ind w:left="420"/>
        <w:jc w:val="both"/>
        <w:rPr>
          <w:rFonts w:ascii="Times New Roman" w:hAnsi="Times New Roman" w:cs="Times New Roman"/>
          <w:color w:val="385623" w:themeColor="accent6" w:themeShade="80"/>
        </w:rPr>
      </w:pPr>
      <w:r w:rsidRPr="00B5198D">
        <w:rPr>
          <w:rFonts w:ascii="Times New Roman" w:hAnsi="Times New Roman" w:cs="Times New Roman"/>
          <w:color w:val="385623" w:themeColor="accent6" w:themeShade="80"/>
        </w:rPr>
        <w:t>Según el ministerio de educación se define las siguientes competencias laborales en Colombia:</w:t>
      </w:r>
    </w:p>
    <w:p w:rsidR="00E21136" w:rsidRPr="00B5198D" w:rsidRDefault="00E21136" w:rsidP="00E21136">
      <w:pPr>
        <w:pStyle w:val="Default"/>
        <w:spacing w:line="480" w:lineRule="auto"/>
        <w:ind w:left="420"/>
        <w:jc w:val="both"/>
        <w:rPr>
          <w:rFonts w:ascii="Times New Roman" w:hAnsi="Times New Roman" w:cs="Times New Roman"/>
          <w:color w:val="385623" w:themeColor="accent6" w:themeShade="80"/>
        </w:rPr>
      </w:pPr>
      <w:r w:rsidRPr="00B5198D">
        <w:rPr>
          <w:rFonts w:ascii="Times New Roman" w:hAnsi="Times New Roman" w:cs="Times New Roman"/>
          <w:color w:val="385623" w:themeColor="accent6" w:themeShade="80"/>
        </w:rPr>
        <w:t>PERSONALES: orientación ética, dominio personal, inteligencia emocional y adaptación al cambio</w:t>
      </w:r>
    </w:p>
    <w:p w:rsidR="00E21136" w:rsidRPr="00B5198D" w:rsidRDefault="00E21136" w:rsidP="00E21136">
      <w:pPr>
        <w:pStyle w:val="Default"/>
        <w:spacing w:line="480" w:lineRule="auto"/>
        <w:ind w:left="420"/>
        <w:jc w:val="both"/>
        <w:rPr>
          <w:rFonts w:ascii="Times New Roman" w:hAnsi="Times New Roman" w:cs="Times New Roman"/>
          <w:color w:val="385623" w:themeColor="accent6" w:themeShade="80"/>
        </w:rPr>
      </w:pPr>
      <w:r w:rsidRPr="00B5198D">
        <w:rPr>
          <w:rFonts w:ascii="Times New Roman" w:hAnsi="Times New Roman" w:cs="Times New Roman"/>
          <w:color w:val="385623" w:themeColor="accent6" w:themeShade="80"/>
        </w:rPr>
        <w:t>INTELECTUALES: toma de decisiones, creatividad, solución de problemas, atención, memoria y concentración</w:t>
      </w:r>
    </w:p>
    <w:p w:rsidR="00E21136" w:rsidRPr="00B5198D" w:rsidRDefault="00E21136" w:rsidP="00E21136">
      <w:pPr>
        <w:pStyle w:val="Default"/>
        <w:spacing w:line="480" w:lineRule="auto"/>
        <w:ind w:left="420"/>
        <w:jc w:val="both"/>
        <w:rPr>
          <w:rFonts w:ascii="Times New Roman" w:hAnsi="Times New Roman" w:cs="Times New Roman"/>
          <w:color w:val="385623" w:themeColor="accent6" w:themeShade="80"/>
        </w:rPr>
      </w:pPr>
      <w:r w:rsidRPr="00B5198D">
        <w:rPr>
          <w:rFonts w:ascii="Times New Roman" w:hAnsi="Times New Roman" w:cs="Times New Roman"/>
          <w:color w:val="385623" w:themeColor="accent6" w:themeShade="80"/>
        </w:rPr>
        <w:lastRenderedPageBreak/>
        <w:t>EMPRESARIALES: identificación de oportunidades, elaboración de planes, consecución de recursos, capacidad para sumir riesgos y mercadeo y ventas</w:t>
      </w:r>
    </w:p>
    <w:p w:rsidR="00E21136" w:rsidRPr="00B5198D" w:rsidRDefault="00E21136" w:rsidP="00E21136">
      <w:pPr>
        <w:pStyle w:val="Default"/>
        <w:spacing w:line="480" w:lineRule="auto"/>
        <w:ind w:left="420"/>
        <w:jc w:val="both"/>
        <w:rPr>
          <w:rFonts w:ascii="Times New Roman" w:hAnsi="Times New Roman" w:cs="Times New Roman"/>
          <w:color w:val="385623" w:themeColor="accent6" w:themeShade="80"/>
        </w:rPr>
      </w:pPr>
      <w:r w:rsidRPr="00B5198D">
        <w:rPr>
          <w:rFonts w:ascii="Times New Roman" w:hAnsi="Times New Roman" w:cs="Times New Roman"/>
          <w:color w:val="385623" w:themeColor="accent6" w:themeShade="80"/>
        </w:rPr>
        <w:t>INTERPERSONALES: comunicación, trabajo en equipo, liderazgo, manejo de conflictos, capacidad adaptación y  proactividad</w:t>
      </w:r>
    </w:p>
    <w:p w:rsidR="00E21136" w:rsidRPr="00B5198D" w:rsidRDefault="00E21136" w:rsidP="00E21136">
      <w:pPr>
        <w:pStyle w:val="Default"/>
        <w:spacing w:line="480" w:lineRule="auto"/>
        <w:ind w:left="420"/>
        <w:jc w:val="both"/>
        <w:rPr>
          <w:rFonts w:ascii="Times New Roman" w:hAnsi="Times New Roman" w:cs="Times New Roman"/>
          <w:color w:val="385623" w:themeColor="accent6" w:themeShade="80"/>
        </w:rPr>
      </w:pPr>
      <w:r w:rsidRPr="00B5198D">
        <w:rPr>
          <w:rFonts w:ascii="Times New Roman" w:hAnsi="Times New Roman" w:cs="Times New Roman"/>
          <w:color w:val="385623" w:themeColor="accent6" w:themeShade="80"/>
        </w:rPr>
        <w:t>ORGANIZACIONALES: gestión de la información, orientación al servicio, referenciación competitiva gestión y manejo de recursos y responsabilidad ambiental</w:t>
      </w:r>
    </w:p>
    <w:p w:rsidR="00E21136" w:rsidRPr="00B5198D" w:rsidRDefault="00E21136" w:rsidP="00E21136">
      <w:pPr>
        <w:pStyle w:val="Default"/>
        <w:spacing w:line="480" w:lineRule="auto"/>
        <w:ind w:left="420"/>
        <w:jc w:val="both"/>
        <w:rPr>
          <w:rFonts w:ascii="Times New Roman" w:hAnsi="Times New Roman" w:cs="Times New Roman"/>
          <w:color w:val="385623" w:themeColor="accent6" w:themeShade="80"/>
        </w:rPr>
      </w:pPr>
      <w:r w:rsidRPr="00B5198D">
        <w:rPr>
          <w:rFonts w:ascii="Times New Roman" w:hAnsi="Times New Roman" w:cs="Times New Roman"/>
          <w:color w:val="385623" w:themeColor="accent6" w:themeShade="80"/>
        </w:rPr>
        <w:t>TECNOLOGICAS: identificar, transformar, innovar procedimientos, usar herramientas informáticas, crear, adaptar apropiar, trasferir tecnologías y elaborar modelos tecnológicos</w:t>
      </w:r>
    </w:p>
    <w:p w:rsidR="00E21136" w:rsidRDefault="00E21136" w:rsidP="00E21136">
      <w:pPr>
        <w:pStyle w:val="Default"/>
        <w:ind w:left="420"/>
        <w:jc w:val="both"/>
        <w:rPr>
          <w:rFonts w:ascii="Times New Roman" w:hAnsi="Times New Roman" w:cs="Times New Roman"/>
        </w:rPr>
      </w:pPr>
    </w:p>
    <w:p w:rsidR="00E21136" w:rsidRPr="00634DE3" w:rsidRDefault="00E21136" w:rsidP="00E21136">
      <w:pPr>
        <w:pStyle w:val="Default"/>
        <w:ind w:left="420"/>
        <w:jc w:val="both"/>
        <w:rPr>
          <w:rFonts w:ascii="Times New Roman" w:hAnsi="Times New Roman" w:cs="Times New Roman"/>
          <w:b/>
        </w:rPr>
      </w:pPr>
      <w:r w:rsidRPr="00634DE3">
        <w:rPr>
          <w:rFonts w:ascii="Times New Roman" w:hAnsi="Times New Roman" w:cs="Times New Roman"/>
          <w:b/>
        </w:rPr>
        <w:t>SESION N</w:t>
      </w:r>
      <w:r>
        <w:rPr>
          <w:rFonts w:ascii="Times New Roman" w:hAnsi="Times New Roman" w:cs="Times New Roman"/>
          <w:b/>
        </w:rPr>
        <w:t>o</w:t>
      </w:r>
      <w:r w:rsidRPr="00634DE3">
        <w:rPr>
          <w:rFonts w:ascii="Times New Roman" w:hAnsi="Times New Roman" w:cs="Times New Roman"/>
          <w:b/>
        </w:rPr>
        <w:t xml:space="preserve"> 2</w:t>
      </w:r>
    </w:p>
    <w:p w:rsidR="00E21136" w:rsidRPr="00634DE3" w:rsidRDefault="00E21136" w:rsidP="00E21136">
      <w:pPr>
        <w:pStyle w:val="Default"/>
        <w:ind w:left="420"/>
        <w:jc w:val="both"/>
        <w:rPr>
          <w:rFonts w:ascii="Times New Roman" w:hAnsi="Times New Roman" w:cs="Times New Roman"/>
          <w:b/>
        </w:rPr>
      </w:pPr>
    </w:p>
    <w:p w:rsidR="00E21136" w:rsidRPr="00634DE3" w:rsidRDefault="00E21136" w:rsidP="00E21136">
      <w:pPr>
        <w:pStyle w:val="Default"/>
        <w:ind w:left="420"/>
        <w:jc w:val="both"/>
        <w:rPr>
          <w:rFonts w:ascii="Times New Roman" w:hAnsi="Times New Roman" w:cs="Times New Roman"/>
          <w:b/>
        </w:rPr>
      </w:pPr>
      <w:r w:rsidRPr="00634DE3">
        <w:rPr>
          <w:rFonts w:ascii="Times New Roman" w:hAnsi="Times New Roman" w:cs="Times New Roman"/>
          <w:b/>
        </w:rPr>
        <w:t>EVOLUCION HISTORICA DE LA ADMINISTRACION</w:t>
      </w:r>
    </w:p>
    <w:p w:rsidR="00E21136" w:rsidRPr="00634DE3" w:rsidRDefault="00E21136" w:rsidP="00E21136">
      <w:pPr>
        <w:pStyle w:val="Default"/>
        <w:ind w:left="420"/>
        <w:jc w:val="both"/>
        <w:rPr>
          <w:rFonts w:ascii="Times New Roman" w:hAnsi="Times New Roman" w:cs="Times New Roman"/>
        </w:rPr>
      </w:pPr>
    </w:p>
    <w:p w:rsidR="00E21136" w:rsidRPr="00634DE3" w:rsidRDefault="00E21136" w:rsidP="00E21136">
      <w:pPr>
        <w:jc w:val="center"/>
        <w:rPr>
          <w:rFonts w:ascii="Times New Roman" w:hAnsi="Times New Roman" w:cs="Times New Roman"/>
          <w:sz w:val="24"/>
          <w:szCs w:val="24"/>
        </w:rPr>
      </w:pPr>
      <w:r w:rsidRPr="00634DE3">
        <w:rPr>
          <w:rFonts w:ascii="Times New Roman" w:hAnsi="Times New Roman" w:cs="Times New Roman"/>
          <w:sz w:val="24"/>
          <w:szCs w:val="24"/>
        </w:rPr>
        <w:t>TEORIAS Y ESCUELAS DE LA ADMINISTRACION</w:t>
      </w:r>
    </w:p>
    <w:p w:rsidR="00DF5866" w:rsidRDefault="00E21136" w:rsidP="00E21136">
      <w:pPr>
        <w:rPr>
          <w:rFonts w:ascii="Times New Roman" w:hAnsi="Times New Roman" w:cs="Times New Roman"/>
          <w:sz w:val="24"/>
          <w:szCs w:val="24"/>
        </w:rPr>
      </w:pPr>
      <w:r w:rsidRPr="00634DE3">
        <w:rPr>
          <w:rFonts w:ascii="Times New Roman" w:hAnsi="Times New Roman" w:cs="Times New Roman"/>
          <w:noProof/>
          <w:sz w:val="24"/>
          <w:szCs w:val="24"/>
          <w:lang w:val="es-ES" w:eastAsia="es-ES"/>
        </w:rPr>
        <w:drawing>
          <wp:inline distT="0" distB="0" distL="0" distR="0" wp14:anchorId="0ABAA153" wp14:editId="34CBAD11">
            <wp:extent cx="5476875" cy="3318769"/>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76875" cy="3318769"/>
                    </a:xfrm>
                    <a:prstGeom prst="rect">
                      <a:avLst/>
                    </a:prstGeom>
                    <a:noFill/>
                    <a:ln>
                      <a:noFill/>
                    </a:ln>
                  </pic:spPr>
                </pic:pic>
              </a:graphicData>
            </a:graphic>
          </wp:inline>
        </w:drawing>
      </w:r>
    </w:p>
    <w:p w:rsidR="00E21136" w:rsidRPr="00634DE3" w:rsidRDefault="00E21136" w:rsidP="00E21136">
      <w:pPr>
        <w:rPr>
          <w:rFonts w:ascii="Times New Roman" w:hAnsi="Times New Roman" w:cs="Times New Roman"/>
          <w:sz w:val="24"/>
          <w:szCs w:val="24"/>
        </w:rPr>
      </w:pPr>
      <w:r w:rsidRPr="00634DE3">
        <w:rPr>
          <w:rFonts w:ascii="Times New Roman" w:hAnsi="Times New Roman" w:cs="Times New Roman"/>
          <w:noProof/>
          <w:sz w:val="24"/>
          <w:szCs w:val="24"/>
          <w:lang w:val="es-ES" w:eastAsia="es-ES"/>
        </w:rPr>
        <w:lastRenderedPageBreak/>
        <w:drawing>
          <wp:inline distT="0" distB="0" distL="0" distR="0" wp14:anchorId="04BB3CB2" wp14:editId="1E143223">
            <wp:extent cx="5753100" cy="16573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3100" cy="1657350"/>
                    </a:xfrm>
                    <a:prstGeom prst="rect">
                      <a:avLst/>
                    </a:prstGeom>
                    <a:noFill/>
                    <a:ln>
                      <a:noFill/>
                    </a:ln>
                  </pic:spPr>
                </pic:pic>
              </a:graphicData>
            </a:graphic>
          </wp:inline>
        </w:drawing>
      </w:r>
    </w:p>
    <w:p w:rsidR="00E21136" w:rsidRPr="00634DE3" w:rsidRDefault="00E21136" w:rsidP="00E21136">
      <w:pPr>
        <w:rPr>
          <w:rFonts w:ascii="Times New Roman" w:hAnsi="Times New Roman" w:cs="Times New Roman"/>
          <w:sz w:val="24"/>
          <w:szCs w:val="24"/>
        </w:rPr>
      </w:pPr>
      <w:r w:rsidRPr="00634DE3">
        <w:rPr>
          <w:rFonts w:ascii="Times New Roman" w:hAnsi="Times New Roman" w:cs="Times New Roman"/>
          <w:noProof/>
          <w:sz w:val="24"/>
          <w:szCs w:val="24"/>
          <w:lang w:val="es-ES" w:eastAsia="es-ES"/>
        </w:rPr>
        <w:drawing>
          <wp:inline distT="0" distB="0" distL="0" distR="0" wp14:anchorId="07D42868" wp14:editId="711EE064">
            <wp:extent cx="5238750" cy="2333152"/>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41613" cy="2334427"/>
                    </a:xfrm>
                    <a:prstGeom prst="rect">
                      <a:avLst/>
                    </a:prstGeom>
                    <a:noFill/>
                    <a:ln>
                      <a:noFill/>
                    </a:ln>
                  </pic:spPr>
                </pic:pic>
              </a:graphicData>
            </a:graphic>
          </wp:inline>
        </w:drawing>
      </w:r>
    </w:p>
    <w:p w:rsidR="00E21136" w:rsidRPr="00634DE3" w:rsidRDefault="00E21136" w:rsidP="00E21136">
      <w:pPr>
        <w:rPr>
          <w:rFonts w:ascii="Times New Roman" w:hAnsi="Times New Roman" w:cs="Times New Roman"/>
          <w:sz w:val="24"/>
          <w:szCs w:val="24"/>
        </w:rPr>
      </w:pPr>
      <w:r w:rsidRPr="00634DE3">
        <w:rPr>
          <w:rFonts w:ascii="Times New Roman" w:hAnsi="Times New Roman" w:cs="Times New Roman"/>
          <w:noProof/>
          <w:sz w:val="24"/>
          <w:szCs w:val="24"/>
          <w:lang w:val="es-ES" w:eastAsia="es-ES"/>
        </w:rPr>
        <w:drawing>
          <wp:inline distT="0" distB="0" distL="0" distR="0" wp14:anchorId="48934886" wp14:editId="5552219B">
            <wp:extent cx="5762625" cy="312420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2625" cy="3124200"/>
                    </a:xfrm>
                    <a:prstGeom prst="rect">
                      <a:avLst/>
                    </a:prstGeom>
                    <a:noFill/>
                    <a:ln>
                      <a:noFill/>
                    </a:ln>
                  </pic:spPr>
                </pic:pic>
              </a:graphicData>
            </a:graphic>
          </wp:inline>
        </w:drawing>
      </w:r>
    </w:p>
    <w:p w:rsidR="00E21136" w:rsidRPr="00634DE3" w:rsidRDefault="00E21136" w:rsidP="00E21136">
      <w:pPr>
        <w:rPr>
          <w:rFonts w:ascii="Times New Roman" w:hAnsi="Times New Roman" w:cs="Times New Roman"/>
          <w:sz w:val="24"/>
          <w:szCs w:val="24"/>
        </w:rPr>
      </w:pPr>
      <w:r w:rsidRPr="00634DE3">
        <w:rPr>
          <w:rFonts w:ascii="Times New Roman" w:hAnsi="Times New Roman" w:cs="Times New Roman"/>
          <w:noProof/>
          <w:sz w:val="24"/>
          <w:szCs w:val="24"/>
          <w:lang w:val="es-ES" w:eastAsia="es-ES"/>
        </w:rPr>
        <w:lastRenderedPageBreak/>
        <w:drawing>
          <wp:inline distT="0" distB="0" distL="0" distR="0" wp14:anchorId="4AE02AD9" wp14:editId="14D8A41F">
            <wp:extent cx="5753100" cy="288607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3100" cy="2886075"/>
                    </a:xfrm>
                    <a:prstGeom prst="rect">
                      <a:avLst/>
                    </a:prstGeom>
                    <a:noFill/>
                    <a:ln>
                      <a:noFill/>
                    </a:ln>
                  </pic:spPr>
                </pic:pic>
              </a:graphicData>
            </a:graphic>
          </wp:inline>
        </w:drawing>
      </w:r>
    </w:p>
    <w:p w:rsidR="00E21136" w:rsidRPr="00634DE3" w:rsidRDefault="00E21136" w:rsidP="00E21136">
      <w:pPr>
        <w:rPr>
          <w:rFonts w:ascii="Times New Roman" w:hAnsi="Times New Roman" w:cs="Times New Roman"/>
          <w:sz w:val="24"/>
          <w:szCs w:val="24"/>
        </w:rPr>
      </w:pPr>
      <w:r w:rsidRPr="00634DE3">
        <w:rPr>
          <w:rFonts w:ascii="Times New Roman" w:hAnsi="Times New Roman" w:cs="Times New Roman"/>
          <w:noProof/>
          <w:sz w:val="24"/>
          <w:szCs w:val="24"/>
          <w:lang w:val="es-ES" w:eastAsia="es-ES"/>
        </w:rPr>
        <w:drawing>
          <wp:inline distT="0" distB="0" distL="0" distR="0" wp14:anchorId="561CF235" wp14:editId="2F84B6E4">
            <wp:extent cx="5753100" cy="2238375"/>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3100" cy="2238375"/>
                    </a:xfrm>
                    <a:prstGeom prst="rect">
                      <a:avLst/>
                    </a:prstGeom>
                    <a:noFill/>
                    <a:ln>
                      <a:noFill/>
                    </a:ln>
                  </pic:spPr>
                </pic:pic>
              </a:graphicData>
            </a:graphic>
          </wp:inline>
        </w:drawing>
      </w:r>
    </w:p>
    <w:p w:rsidR="00E21136" w:rsidRPr="00634DE3" w:rsidRDefault="00E21136" w:rsidP="00E21136">
      <w:pPr>
        <w:rPr>
          <w:rFonts w:ascii="Times New Roman" w:hAnsi="Times New Roman" w:cs="Times New Roman"/>
          <w:sz w:val="24"/>
          <w:szCs w:val="24"/>
        </w:rPr>
      </w:pPr>
      <w:r w:rsidRPr="00634DE3">
        <w:rPr>
          <w:rFonts w:ascii="Times New Roman" w:hAnsi="Times New Roman" w:cs="Times New Roman"/>
          <w:noProof/>
          <w:sz w:val="24"/>
          <w:szCs w:val="24"/>
          <w:lang w:val="es-ES" w:eastAsia="es-ES"/>
        </w:rPr>
        <w:lastRenderedPageBreak/>
        <w:drawing>
          <wp:inline distT="0" distB="0" distL="0" distR="0" wp14:anchorId="1169284A" wp14:editId="0A3B6219">
            <wp:extent cx="5753100" cy="37909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3100" cy="3790950"/>
                    </a:xfrm>
                    <a:prstGeom prst="rect">
                      <a:avLst/>
                    </a:prstGeom>
                    <a:noFill/>
                    <a:ln>
                      <a:noFill/>
                    </a:ln>
                  </pic:spPr>
                </pic:pic>
              </a:graphicData>
            </a:graphic>
          </wp:inline>
        </w:drawing>
      </w:r>
    </w:p>
    <w:p w:rsidR="00E21136" w:rsidRPr="00634DE3" w:rsidRDefault="00E21136" w:rsidP="00E21136">
      <w:pPr>
        <w:rPr>
          <w:rFonts w:ascii="Times New Roman" w:hAnsi="Times New Roman" w:cs="Times New Roman"/>
          <w:sz w:val="24"/>
          <w:szCs w:val="24"/>
        </w:rPr>
      </w:pPr>
      <w:r w:rsidRPr="00634DE3">
        <w:rPr>
          <w:rFonts w:ascii="Times New Roman" w:hAnsi="Times New Roman" w:cs="Times New Roman"/>
          <w:noProof/>
          <w:sz w:val="24"/>
          <w:szCs w:val="24"/>
          <w:lang w:val="es-ES" w:eastAsia="es-ES"/>
        </w:rPr>
        <w:drawing>
          <wp:inline distT="0" distB="0" distL="0" distR="0" wp14:anchorId="232F09F0" wp14:editId="5E9D0025">
            <wp:extent cx="5753100" cy="32766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3100" cy="3276600"/>
                    </a:xfrm>
                    <a:prstGeom prst="rect">
                      <a:avLst/>
                    </a:prstGeom>
                    <a:noFill/>
                    <a:ln>
                      <a:noFill/>
                    </a:ln>
                  </pic:spPr>
                </pic:pic>
              </a:graphicData>
            </a:graphic>
          </wp:inline>
        </w:drawing>
      </w:r>
    </w:p>
    <w:p w:rsidR="00E21136" w:rsidRPr="00634DE3" w:rsidRDefault="00E21136" w:rsidP="00E21136">
      <w:pPr>
        <w:rPr>
          <w:rFonts w:ascii="Times New Roman" w:hAnsi="Times New Roman" w:cs="Times New Roman"/>
          <w:sz w:val="24"/>
          <w:szCs w:val="24"/>
        </w:rPr>
      </w:pPr>
      <w:r w:rsidRPr="00634DE3">
        <w:rPr>
          <w:rFonts w:ascii="Times New Roman" w:hAnsi="Times New Roman" w:cs="Times New Roman"/>
          <w:noProof/>
          <w:sz w:val="24"/>
          <w:szCs w:val="24"/>
          <w:lang w:val="es-ES" w:eastAsia="es-ES"/>
        </w:rPr>
        <w:lastRenderedPageBreak/>
        <w:drawing>
          <wp:inline distT="0" distB="0" distL="0" distR="0" wp14:anchorId="481B81FA" wp14:editId="62563B4B">
            <wp:extent cx="5753100" cy="238125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3100" cy="2381250"/>
                    </a:xfrm>
                    <a:prstGeom prst="rect">
                      <a:avLst/>
                    </a:prstGeom>
                    <a:noFill/>
                    <a:ln>
                      <a:noFill/>
                    </a:ln>
                  </pic:spPr>
                </pic:pic>
              </a:graphicData>
            </a:graphic>
          </wp:inline>
        </w:drawing>
      </w:r>
    </w:p>
    <w:p w:rsidR="00E21136" w:rsidRPr="00634DE3" w:rsidRDefault="00DF5866" w:rsidP="00E21136">
      <w:pPr>
        <w:rPr>
          <w:rFonts w:ascii="Times New Roman" w:hAnsi="Times New Roman" w:cs="Times New Roman"/>
          <w:sz w:val="24"/>
          <w:szCs w:val="24"/>
        </w:rPr>
      </w:pPr>
      <w:r w:rsidRPr="00634DE3">
        <w:rPr>
          <w:rFonts w:ascii="Times New Roman" w:hAnsi="Times New Roman" w:cs="Times New Roman"/>
          <w:noProof/>
          <w:sz w:val="24"/>
          <w:szCs w:val="24"/>
          <w:lang w:val="es-ES" w:eastAsia="es-ES"/>
        </w:rPr>
        <w:drawing>
          <wp:anchor distT="0" distB="0" distL="114300" distR="114300" simplePos="0" relativeHeight="251659264" behindDoc="0" locked="0" layoutInCell="1" allowOverlap="1" wp14:anchorId="4CE0CEE2" wp14:editId="676D99B4">
            <wp:simplePos x="0" y="0"/>
            <wp:positionH relativeFrom="margin">
              <wp:align>left</wp:align>
            </wp:positionH>
            <wp:positionV relativeFrom="paragraph">
              <wp:posOffset>1865630</wp:posOffset>
            </wp:positionV>
            <wp:extent cx="5807178" cy="4457700"/>
            <wp:effectExtent l="0" t="0" r="3175"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07178" cy="4457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21136" w:rsidRPr="00634DE3">
        <w:rPr>
          <w:rFonts w:ascii="Times New Roman" w:hAnsi="Times New Roman" w:cs="Times New Roman"/>
          <w:noProof/>
          <w:sz w:val="24"/>
          <w:szCs w:val="24"/>
          <w:lang w:val="es-ES" w:eastAsia="es-ES"/>
        </w:rPr>
        <w:drawing>
          <wp:inline distT="0" distB="0" distL="0" distR="0" wp14:anchorId="640E99A2" wp14:editId="1F28CE6B">
            <wp:extent cx="5753100" cy="1800225"/>
            <wp:effectExtent l="0" t="0" r="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3100" cy="1800225"/>
                    </a:xfrm>
                    <a:prstGeom prst="rect">
                      <a:avLst/>
                    </a:prstGeom>
                    <a:noFill/>
                    <a:ln>
                      <a:noFill/>
                    </a:ln>
                  </pic:spPr>
                </pic:pic>
              </a:graphicData>
            </a:graphic>
          </wp:inline>
        </w:drawing>
      </w:r>
    </w:p>
    <w:p w:rsidR="00E21136" w:rsidRPr="00634DE3" w:rsidRDefault="00E21136" w:rsidP="00E21136">
      <w:pPr>
        <w:rPr>
          <w:rFonts w:ascii="Times New Roman" w:hAnsi="Times New Roman" w:cs="Times New Roman"/>
          <w:sz w:val="24"/>
          <w:szCs w:val="24"/>
        </w:rPr>
      </w:pPr>
    </w:p>
    <w:p w:rsidR="00E21136" w:rsidRPr="00634DE3" w:rsidRDefault="00E21136" w:rsidP="00E21136">
      <w:pPr>
        <w:rPr>
          <w:rFonts w:ascii="Times New Roman" w:hAnsi="Times New Roman" w:cs="Times New Roman"/>
          <w:sz w:val="24"/>
          <w:szCs w:val="24"/>
        </w:rPr>
      </w:pPr>
    </w:p>
    <w:p w:rsidR="00E21136" w:rsidRPr="00634DE3" w:rsidRDefault="00E21136" w:rsidP="00E21136">
      <w:pPr>
        <w:rPr>
          <w:rFonts w:ascii="Times New Roman" w:hAnsi="Times New Roman" w:cs="Times New Roman"/>
          <w:sz w:val="24"/>
          <w:szCs w:val="24"/>
        </w:rPr>
      </w:pPr>
    </w:p>
    <w:p w:rsidR="00E21136" w:rsidRPr="00634DE3" w:rsidRDefault="00E21136" w:rsidP="00E21136">
      <w:pPr>
        <w:rPr>
          <w:rFonts w:ascii="Times New Roman" w:hAnsi="Times New Roman" w:cs="Times New Roman"/>
          <w:sz w:val="24"/>
          <w:szCs w:val="24"/>
        </w:rPr>
      </w:pPr>
    </w:p>
    <w:p w:rsidR="00E21136" w:rsidRPr="00634DE3" w:rsidRDefault="00E21136" w:rsidP="00E21136">
      <w:pPr>
        <w:rPr>
          <w:rFonts w:ascii="Times New Roman" w:hAnsi="Times New Roman" w:cs="Times New Roman"/>
          <w:sz w:val="24"/>
          <w:szCs w:val="24"/>
        </w:rPr>
      </w:pPr>
    </w:p>
    <w:p w:rsidR="00E21136" w:rsidRPr="00634DE3" w:rsidRDefault="00E21136" w:rsidP="00E21136">
      <w:pPr>
        <w:rPr>
          <w:rFonts w:ascii="Times New Roman" w:hAnsi="Times New Roman" w:cs="Times New Roman"/>
          <w:sz w:val="24"/>
          <w:szCs w:val="24"/>
        </w:rPr>
      </w:pPr>
    </w:p>
    <w:p w:rsidR="00E21136" w:rsidRPr="00634DE3" w:rsidRDefault="00E21136" w:rsidP="00E21136">
      <w:pPr>
        <w:rPr>
          <w:rFonts w:ascii="Times New Roman" w:hAnsi="Times New Roman" w:cs="Times New Roman"/>
          <w:sz w:val="24"/>
          <w:szCs w:val="24"/>
        </w:rPr>
      </w:pPr>
    </w:p>
    <w:p w:rsidR="00E21136" w:rsidRPr="00634DE3" w:rsidRDefault="00E21136" w:rsidP="00E21136">
      <w:pPr>
        <w:rPr>
          <w:rFonts w:ascii="Times New Roman" w:hAnsi="Times New Roman" w:cs="Times New Roman"/>
          <w:sz w:val="24"/>
          <w:szCs w:val="24"/>
        </w:rPr>
      </w:pPr>
    </w:p>
    <w:p w:rsidR="00E21136" w:rsidRPr="00634DE3" w:rsidRDefault="00E21136" w:rsidP="00E21136">
      <w:pPr>
        <w:rPr>
          <w:rFonts w:ascii="Times New Roman" w:hAnsi="Times New Roman" w:cs="Times New Roman"/>
          <w:sz w:val="24"/>
          <w:szCs w:val="24"/>
        </w:rPr>
      </w:pPr>
    </w:p>
    <w:p w:rsidR="00E21136" w:rsidRPr="00634DE3" w:rsidRDefault="00E21136" w:rsidP="00E21136">
      <w:pPr>
        <w:rPr>
          <w:rFonts w:ascii="Times New Roman" w:hAnsi="Times New Roman" w:cs="Times New Roman"/>
          <w:sz w:val="24"/>
          <w:szCs w:val="24"/>
        </w:rPr>
      </w:pPr>
    </w:p>
    <w:p w:rsidR="00E21136" w:rsidRDefault="00E21136" w:rsidP="00E21136">
      <w:pPr>
        <w:rPr>
          <w:rFonts w:ascii="Times New Roman" w:hAnsi="Times New Roman" w:cs="Times New Roman"/>
          <w:sz w:val="24"/>
          <w:szCs w:val="24"/>
        </w:rPr>
      </w:pPr>
    </w:p>
    <w:p w:rsidR="00E21136" w:rsidRPr="00634DE3" w:rsidRDefault="00E21136" w:rsidP="00E21136">
      <w:pPr>
        <w:rPr>
          <w:rFonts w:ascii="Times New Roman" w:hAnsi="Times New Roman" w:cs="Times New Roman"/>
          <w:sz w:val="24"/>
          <w:szCs w:val="24"/>
        </w:rPr>
      </w:pPr>
      <w:r w:rsidRPr="00634DE3">
        <w:rPr>
          <w:rFonts w:ascii="Times New Roman" w:hAnsi="Times New Roman" w:cs="Times New Roman"/>
          <w:noProof/>
          <w:sz w:val="24"/>
          <w:szCs w:val="24"/>
          <w:lang w:val="es-ES" w:eastAsia="es-ES"/>
        </w:rPr>
        <w:lastRenderedPageBreak/>
        <w:drawing>
          <wp:inline distT="0" distB="0" distL="0" distR="0" wp14:anchorId="1B43A741" wp14:editId="0D741D84">
            <wp:extent cx="5781675" cy="5991225"/>
            <wp:effectExtent l="0" t="0" r="9525"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81675" cy="5991225"/>
                    </a:xfrm>
                    <a:prstGeom prst="rect">
                      <a:avLst/>
                    </a:prstGeom>
                    <a:noFill/>
                    <a:ln>
                      <a:noFill/>
                    </a:ln>
                  </pic:spPr>
                </pic:pic>
              </a:graphicData>
            </a:graphic>
          </wp:inline>
        </w:drawing>
      </w:r>
    </w:p>
    <w:p w:rsidR="00E21136" w:rsidRDefault="00E21136" w:rsidP="00E21136">
      <w:pPr>
        <w:pStyle w:val="Textoindependiente"/>
        <w:spacing w:before="4"/>
        <w:ind w:left="0"/>
        <w:jc w:val="both"/>
        <w:rPr>
          <w:rFonts w:ascii="Times New Roman" w:hAnsi="Times New Roman" w:cs="Times New Roman"/>
          <w:lang w:val="es-ES"/>
        </w:rPr>
      </w:pPr>
    </w:p>
    <w:p w:rsidR="00E21136" w:rsidRDefault="00E21136" w:rsidP="00E21136">
      <w:pPr>
        <w:pStyle w:val="Textoindependiente"/>
        <w:spacing w:before="4"/>
        <w:ind w:left="0"/>
        <w:jc w:val="both"/>
        <w:rPr>
          <w:rFonts w:ascii="Times New Roman" w:hAnsi="Times New Roman" w:cs="Times New Roman"/>
          <w:lang w:val="es-ES"/>
        </w:rPr>
      </w:pPr>
      <w:r w:rsidRPr="00634DE3">
        <w:rPr>
          <w:rFonts w:ascii="Times New Roman" w:hAnsi="Times New Roman" w:cs="Times New Roman"/>
          <w:lang w:val="es-ES"/>
        </w:rPr>
        <w:t>ETICA Y RESPONSABILIDAD SOCIAL</w:t>
      </w:r>
    </w:p>
    <w:p w:rsidR="00E21136" w:rsidRDefault="00E21136" w:rsidP="00E21136">
      <w:pPr>
        <w:pStyle w:val="Textoindependiente"/>
        <w:spacing w:before="4"/>
        <w:ind w:left="0"/>
        <w:jc w:val="both"/>
        <w:rPr>
          <w:rFonts w:ascii="Times New Roman" w:hAnsi="Times New Roman" w:cs="Times New Roman"/>
          <w:lang w:val="es-ES"/>
        </w:rPr>
      </w:pPr>
    </w:p>
    <w:p w:rsidR="00E21136" w:rsidRPr="00634DE3" w:rsidRDefault="00E21136" w:rsidP="00E21136">
      <w:pPr>
        <w:pStyle w:val="Textoindependiente"/>
        <w:spacing w:before="4" w:line="360" w:lineRule="auto"/>
        <w:jc w:val="both"/>
        <w:rPr>
          <w:rFonts w:ascii="Times New Roman" w:hAnsi="Times New Roman" w:cs="Times New Roman"/>
          <w:lang w:val="es-CO"/>
        </w:rPr>
      </w:pPr>
      <w:r w:rsidRPr="00634DE3">
        <w:rPr>
          <w:rFonts w:ascii="Times New Roman" w:hAnsi="Times New Roman" w:cs="Times New Roman"/>
          <w:lang w:val="es-CO"/>
        </w:rPr>
        <w:t>Desde finales del siglo pasado, la cuestión de la ética se convirtió en un imperativo para las organizaciones.  Ya existe una conciencia social que impone la práctica de la ética empresarial, pues la sociedad quiere que las organizaciones realicen sus negocios y obtengan utilidades por medio de procedimientos correctos y transparentes que respeten los principios éticos y la comunidad en la que están insertas.</w:t>
      </w:r>
    </w:p>
    <w:p w:rsidR="00E21136" w:rsidRPr="00634DE3" w:rsidRDefault="00E21136" w:rsidP="00E21136">
      <w:pPr>
        <w:pStyle w:val="Textoindependiente"/>
        <w:spacing w:before="4" w:line="360" w:lineRule="auto"/>
        <w:jc w:val="both"/>
        <w:rPr>
          <w:rFonts w:ascii="Times New Roman" w:hAnsi="Times New Roman" w:cs="Times New Roman"/>
          <w:lang w:val="es-CO"/>
        </w:rPr>
      </w:pPr>
      <w:r w:rsidRPr="00634DE3">
        <w:rPr>
          <w:rFonts w:ascii="Times New Roman" w:hAnsi="Times New Roman" w:cs="Times New Roman"/>
          <w:lang w:val="es-CO"/>
        </w:rPr>
        <w:lastRenderedPageBreak/>
        <w:t>La ética es la disciplina que trata de la evaluación del comportamiento de las personas y organizaciones.  Los códigos de ética son conjuntos particulares de normas de conducta y forman parte del sistema de valores que orientan el comportamiento de personas, organizaciones y sus administraciones.</w:t>
      </w:r>
    </w:p>
    <w:p w:rsidR="00E21136" w:rsidRPr="00634DE3" w:rsidRDefault="00E21136" w:rsidP="00E21136">
      <w:pPr>
        <w:pStyle w:val="Textoindependiente"/>
        <w:spacing w:before="4" w:line="360" w:lineRule="auto"/>
        <w:jc w:val="both"/>
        <w:rPr>
          <w:rFonts w:ascii="Times New Roman" w:hAnsi="Times New Roman" w:cs="Times New Roman"/>
          <w:lang w:val="es-CO"/>
        </w:rPr>
      </w:pPr>
      <w:r w:rsidRPr="00634DE3">
        <w:rPr>
          <w:rFonts w:ascii="Times New Roman" w:hAnsi="Times New Roman" w:cs="Times New Roman"/>
          <w:lang w:val="es-CO"/>
        </w:rPr>
        <w:t>Algunos posibles conflictos de valores:</w:t>
      </w:r>
    </w:p>
    <w:p w:rsidR="00E21136" w:rsidRPr="00634DE3" w:rsidRDefault="00E21136" w:rsidP="00E21136">
      <w:pPr>
        <w:pStyle w:val="Textoindependiente"/>
        <w:spacing w:before="4" w:line="360" w:lineRule="auto"/>
        <w:jc w:val="both"/>
        <w:rPr>
          <w:rFonts w:ascii="Times New Roman" w:hAnsi="Times New Roman" w:cs="Times New Roman"/>
          <w:lang w:val="es-CO"/>
        </w:rPr>
      </w:pPr>
      <w:r w:rsidRPr="00634DE3">
        <w:rPr>
          <w:rFonts w:ascii="Times New Roman" w:hAnsi="Times New Roman" w:cs="Times New Roman"/>
          <w:lang w:val="es-CO"/>
        </w:rPr>
        <w:t>•</w:t>
      </w:r>
      <w:r w:rsidRPr="00634DE3">
        <w:rPr>
          <w:rFonts w:ascii="Times New Roman" w:hAnsi="Times New Roman" w:cs="Times New Roman"/>
          <w:lang w:val="es-CO"/>
        </w:rPr>
        <w:tab/>
        <w:t>Mi carrera versus mi cliente</w:t>
      </w:r>
    </w:p>
    <w:p w:rsidR="00E21136" w:rsidRPr="00634DE3" w:rsidRDefault="00E21136" w:rsidP="00E21136">
      <w:pPr>
        <w:pStyle w:val="Textoindependiente"/>
        <w:spacing w:before="4" w:line="360" w:lineRule="auto"/>
        <w:jc w:val="both"/>
        <w:rPr>
          <w:rFonts w:ascii="Times New Roman" w:hAnsi="Times New Roman" w:cs="Times New Roman"/>
          <w:lang w:val="es-CO"/>
        </w:rPr>
      </w:pPr>
      <w:r w:rsidRPr="00634DE3">
        <w:rPr>
          <w:rFonts w:ascii="Times New Roman" w:hAnsi="Times New Roman" w:cs="Times New Roman"/>
          <w:lang w:val="es-CO"/>
        </w:rPr>
        <w:t>•</w:t>
      </w:r>
      <w:r w:rsidRPr="00634DE3">
        <w:rPr>
          <w:rFonts w:ascii="Times New Roman" w:hAnsi="Times New Roman" w:cs="Times New Roman"/>
          <w:lang w:val="es-CO"/>
        </w:rPr>
        <w:tab/>
        <w:t>Mi carrera versus mi empresa</w:t>
      </w:r>
    </w:p>
    <w:p w:rsidR="00E21136" w:rsidRPr="00634DE3" w:rsidRDefault="00E21136" w:rsidP="00E21136">
      <w:pPr>
        <w:pStyle w:val="Textoindependiente"/>
        <w:spacing w:before="4" w:line="360" w:lineRule="auto"/>
        <w:jc w:val="both"/>
        <w:rPr>
          <w:rFonts w:ascii="Times New Roman" w:hAnsi="Times New Roman" w:cs="Times New Roman"/>
          <w:lang w:val="es-CO"/>
        </w:rPr>
      </w:pPr>
      <w:r w:rsidRPr="00634DE3">
        <w:rPr>
          <w:rFonts w:ascii="Times New Roman" w:hAnsi="Times New Roman" w:cs="Times New Roman"/>
          <w:lang w:val="es-CO"/>
        </w:rPr>
        <w:t>•</w:t>
      </w:r>
      <w:r w:rsidRPr="00634DE3">
        <w:rPr>
          <w:rFonts w:ascii="Times New Roman" w:hAnsi="Times New Roman" w:cs="Times New Roman"/>
          <w:lang w:val="es-CO"/>
        </w:rPr>
        <w:tab/>
        <w:t>Mi familia versus mi empresa</w:t>
      </w:r>
    </w:p>
    <w:p w:rsidR="00E21136" w:rsidRPr="00634DE3" w:rsidRDefault="00E21136" w:rsidP="00E21136">
      <w:pPr>
        <w:pStyle w:val="Textoindependiente"/>
        <w:spacing w:before="4" w:line="360" w:lineRule="auto"/>
        <w:jc w:val="both"/>
        <w:rPr>
          <w:rFonts w:ascii="Times New Roman" w:hAnsi="Times New Roman" w:cs="Times New Roman"/>
          <w:lang w:val="es-CO"/>
        </w:rPr>
      </w:pPr>
      <w:r w:rsidRPr="00634DE3">
        <w:rPr>
          <w:rFonts w:ascii="Times New Roman" w:hAnsi="Times New Roman" w:cs="Times New Roman"/>
          <w:lang w:val="es-CO"/>
        </w:rPr>
        <w:t>•</w:t>
      </w:r>
      <w:r w:rsidRPr="00634DE3">
        <w:rPr>
          <w:rFonts w:ascii="Times New Roman" w:hAnsi="Times New Roman" w:cs="Times New Roman"/>
          <w:lang w:val="es-CO"/>
        </w:rPr>
        <w:tab/>
        <w:t>Mi familia versus mi cliente</w:t>
      </w:r>
    </w:p>
    <w:p w:rsidR="00E21136" w:rsidRPr="00634DE3" w:rsidRDefault="00E21136" w:rsidP="00E21136">
      <w:pPr>
        <w:pStyle w:val="Textoindependiente"/>
        <w:spacing w:before="4" w:line="360" w:lineRule="auto"/>
        <w:jc w:val="both"/>
        <w:rPr>
          <w:rFonts w:ascii="Times New Roman" w:hAnsi="Times New Roman" w:cs="Times New Roman"/>
          <w:lang w:val="es-CO"/>
        </w:rPr>
      </w:pPr>
      <w:r w:rsidRPr="00634DE3">
        <w:rPr>
          <w:rFonts w:ascii="Times New Roman" w:hAnsi="Times New Roman" w:cs="Times New Roman"/>
          <w:lang w:val="es-CO"/>
        </w:rPr>
        <w:t>•</w:t>
      </w:r>
      <w:r w:rsidRPr="00634DE3">
        <w:rPr>
          <w:rFonts w:ascii="Times New Roman" w:hAnsi="Times New Roman" w:cs="Times New Roman"/>
          <w:lang w:val="es-CO"/>
        </w:rPr>
        <w:tab/>
        <w:t>Mi cliente versus mis compañeros</w:t>
      </w:r>
    </w:p>
    <w:p w:rsidR="00E21136" w:rsidRPr="00634DE3" w:rsidRDefault="00E21136" w:rsidP="00E21136">
      <w:pPr>
        <w:pStyle w:val="Textoindependiente"/>
        <w:spacing w:before="4" w:line="360" w:lineRule="auto"/>
        <w:jc w:val="both"/>
        <w:rPr>
          <w:rFonts w:ascii="Times New Roman" w:hAnsi="Times New Roman" w:cs="Times New Roman"/>
          <w:lang w:val="es-CO"/>
        </w:rPr>
      </w:pPr>
      <w:r w:rsidRPr="00634DE3">
        <w:rPr>
          <w:rFonts w:ascii="Times New Roman" w:hAnsi="Times New Roman" w:cs="Times New Roman"/>
          <w:lang w:val="es-CO"/>
        </w:rPr>
        <w:t>•</w:t>
      </w:r>
      <w:r w:rsidRPr="00634DE3">
        <w:rPr>
          <w:rFonts w:ascii="Times New Roman" w:hAnsi="Times New Roman" w:cs="Times New Roman"/>
          <w:lang w:val="es-CO"/>
        </w:rPr>
        <w:tab/>
        <w:t>Mi cliente versus mi ética</w:t>
      </w:r>
    </w:p>
    <w:p w:rsidR="00E21136" w:rsidRPr="00634DE3" w:rsidRDefault="00E21136" w:rsidP="00E21136">
      <w:pPr>
        <w:pStyle w:val="Textoindependiente"/>
        <w:spacing w:before="4" w:line="360" w:lineRule="auto"/>
        <w:jc w:val="both"/>
        <w:rPr>
          <w:rFonts w:ascii="Times New Roman" w:hAnsi="Times New Roman" w:cs="Times New Roman"/>
          <w:lang w:val="es-CO"/>
        </w:rPr>
      </w:pPr>
      <w:r w:rsidRPr="00634DE3">
        <w:rPr>
          <w:rFonts w:ascii="Times New Roman" w:hAnsi="Times New Roman" w:cs="Times New Roman"/>
          <w:lang w:val="es-CO"/>
        </w:rPr>
        <w:t>•</w:t>
      </w:r>
      <w:r w:rsidRPr="00634DE3">
        <w:rPr>
          <w:rFonts w:ascii="Times New Roman" w:hAnsi="Times New Roman" w:cs="Times New Roman"/>
          <w:lang w:val="es-CO"/>
        </w:rPr>
        <w:tab/>
        <w:t>Mi empresa versus mi ética</w:t>
      </w:r>
    </w:p>
    <w:p w:rsidR="00E21136" w:rsidRDefault="00E21136" w:rsidP="00E21136">
      <w:pPr>
        <w:pStyle w:val="Textoindependiente"/>
        <w:spacing w:before="4" w:line="360" w:lineRule="auto"/>
        <w:jc w:val="both"/>
        <w:rPr>
          <w:rFonts w:ascii="Times New Roman" w:hAnsi="Times New Roman" w:cs="Times New Roman"/>
          <w:lang w:val="es-CO"/>
        </w:rPr>
      </w:pPr>
      <w:r w:rsidRPr="00634DE3">
        <w:rPr>
          <w:rFonts w:ascii="Times New Roman" w:hAnsi="Times New Roman" w:cs="Times New Roman"/>
          <w:lang w:val="es-CO"/>
        </w:rPr>
        <w:t>•</w:t>
      </w:r>
      <w:r w:rsidRPr="00634DE3">
        <w:rPr>
          <w:rFonts w:ascii="Times New Roman" w:hAnsi="Times New Roman" w:cs="Times New Roman"/>
          <w:lang w:val="es-CO"/>
        </w:rPr>
        <w:tab/>
        <w:t>Mi empresa versus mi cliente</w:t>
      </w:r>
    </w:p>
    <w:p w:rsidR="00E21136" w:rsidRPr="00634DE3" w:rsidRDefault="00E21136" w:rsidP="00E21136">
      <w:pPr>
        <w:pStyle w:val="Textoindependiente"/>
        <w:spacing w:before="4" w:line="360" w:lineRule="auto"/>
        <w:ind w:left="0"/>
        <w:jc w:val="both"/>
        <w:rPr>
          <w:rFonts w:ascii="Times New Roman" w:hAnsi="Times New Roman" w:cs="Times New Roman"/>
          <w:lang w:val="es-CO"/>
        </w:rPr>
      </w:pPr>
    </w:p>
    <w:p w:rsidR="00E21136" w:rsidRPr="00634DE3" w:rsidRDefault="00E21136" w:rsidP="00E21136">
      <w:pPr>
        <w:pStyle w:val="Textoindependiente"/>
        <w:spacing w:before="4"/>
        <w:jc w:val="both"/>
        <w:rPr>
          <w:rFonts w:ascii="Times New Roman" w:hAnsi="Times New Roman" w:cs="Times New Roman"/>
          <w:lang w:val="es-CO"/>
        </w:rPr>
      </w:pPr>
    </w:p>
    <w:p w:rsidR="00E21136" w:rsidRPr="00634DE3" w:rsidRDefault="00E21136" w:rsidP="00E21136">
      <w:pPr>
        <w:pStyle w:val="Textoindependiente"/>
        <w:spacing w:before="4"/>
        <w:jc w:val="both"/>
        <w:rPr>
          <w:rFonts w:ascii="Times New Roman" w:hAnsi="Times New Roman" w:cs="Times New Roman"/>
          <w:b/>
          <w:lang w:val="es-CO"/>
        </w:rPr>
      </w:pPr>
      <w:r w:rsidRPr="00634DE3">
        <w:rPr>
          <w:rFonts w:ascii="Times New Roman" w:hAnsi="Times New Roman" w:cs="Times New Roman"/>
          <w:b/>
          <w:lang w:val="es-CO"/>
        </w:rPr>
        <w:t>SESIÓN N</w:t>
      </w:r>
      <w:r>
        <w:rPr>
          <w:rFonts w:ascii="Times New Roman" w:hAnsi="Times New Roman" w:cs="Times New Roman"/>
          <w:b/>
          <w:lang w:val="es-CO"/>
        </w:rPr>
        <w:t>o</w:t>
      </w:r>
      <w:r w:rsidRPr="00634DE3">
        <w:rPr>
          <w:rFonts w:ascii="Times New Roman" w:hAnsi="Times New Roman" w:cs="Times New Roman"/>
          <w:b/>
          <w:lang w:val="es-CO"/>
        </w:rPr>
        <w:t xml:space="preserve"> 3</w:t>
      </w:r>
    </w:p>
    <w:p w:rsidR="00E21136" w:rsidRPr="00634DE3" w:rsidRDefault="00E21136" w:rsidP="00E21136">
      <w:pPr>
        <w:pStyle w:val="Textoindependiente"/>
        <w:spacing w:before="4"/>
        <w:jc w:val="both"/>
        <w:rPr>
          <w:rFonts w:ascii="Times New Roman" w:hAnsi="Times New Roman" w:cs="Times New Roman"/>
          <w:lang w:val="es-CO"/>
        </w:rPr>
      </w:pPr>
    </w:p>
    <w:p w:rsidR="00E21136" w:rsidRPr="00634DE3" w:rsidRDefault="00E21136" w:rsidP="00E21136">
      <w:pPr>
        <w:pStyle w:val="Textoindependiente"/>
        <w:spacing w:before="7"/>
        <w:jc w:val="both"/>
        <w:rPr>
          <w:rFonts w:ascii="Times New Roman" w:hAnsi="Times New Roman" w:cs="Times New Roman"/>
          <w:b/>
          <w:lang w:val="es-CO"/>
        </w:rPr>
      </w:pPr>
      <w:r w:rsidRPr="00634DE3">
        <w:rPr>
          <w:rFonts w:ascii="Times New Roman" w:hAnsi="Times New Roman" w:cs="Times New Roman"/>
          <w:b/>
          <w:lang w:val="es-CO"/>
        </w:rPr>
        <w:t>PRINCIPIOS TRADICIONALES Y ACTUALES DE LA ADMINISTRACION</w:t>
      </w:r>
    </w:p>
    <w:p w:rsidR="00E21136" w:rsidRPr="00634DE3" w:rsidRDefault="00E21136" w:rsidP="00E21136">
      <w:pPr>
        <w:pStyle w:val="Textoindependiente"/>
        <w:spacing w:before="7"/>
        <w:jc w:val="both"/>
        <w:rPr>
          <w:rFonts w:ascii="Times New Roman" w:hAnsi="Times New Roman" w:cs="Times New Roman"/>
          <w:b/>
          <w:lang w:val="es-CO"/>
        </w:rPr>
      </w:pPr>
    </w:p>
    <w:p w:rsidR="00E21136" w:rsidRPr="00634DE3" w:rsidRDefault="00E21136" w:rsidP="00E21136">
      <w:pPr>
        <w:pStyle w:val="Textoindependiente"/>
        <w:ind w:left="1100" w:right="1704"/>
        <w:jc w:val="both"/>
        <w:rPr>
          <w:rFonts w:ascii="Times New Roman" w:hAnsi="Times New Roman" w:cs="Times New Roman"/>
          <w:lang w:val="es-CO"/>
        </w:rPr>
      </w:pPr>
      <w:r w:rsidRPr="00634DE3">
        <w:rPr>
          <w:rFonts w:ascii="Times New Roman" w:hAnsi="Times New Roman" w:cs="Times New Roman"/>
          <w:lang w:val="es-CO"/>
        </w:rPr>
        <w:t>Fayol enumera 14 principios de administración que son:</w:t>
      </w:r>
    </w:p>
    <w:p w:rsidR="00E21136" w:rsidRPr="00634DE3" w:rsidRDefault="00E21136" w:rsidP="00E21136">
      <w:pPr>
        <w:pStyle w:val="Textoindependiente"/>
        <w:spacing w:before="87"/>
        <w:ind w:left="1100" w:right="1702"/>
        <w:jc w:val="both"/>
        <w:rPr>
          <w:rFonts w:ascii="Times New Roman" w:hAnsi="Times New Roman" w:cs="Times New Roman"/>
          <w:lang w:val="es-CO"/>
        </w:rPr>
      </w:pPr>
      <w:r w:rsidRPr="006D093D">
        <w:rPr>
          <w:rFonts w:ascii="Times New Roman" w:hAnsi="Times New Roman" w:cs="Times New Roman"/>
          <w:u w:val="single"/>
          <w:lang w:val="es-CO"/>
        </w:rPr>
        <w:t>La división del trabajo</w:t>
      </w:r>
      <w:r w:rsidRPr="00634DE3">
        <w:rPr>
          <w:rFonts w:ascii="Times New Roman" w:hAnsi="Times New Roman" w:cs="Times New Roman"/>
          <w:lang w:val="es-CO"/>
        </w:rPr>
        <w:t>: se hace con el objeto de producir más y mejor con el mismo objeto y esfuerzo, nos trae como consecuencia, especialización de funciones y separación de poderes</w:t>
      </w:r>
    </w:p>
    <w:p w:rsidR="00E21136" w:rsidRPr="00634DE3" w:rsidRDefault="00E21136" w:rsidP="00E21136">
      <w:pPr>
        <w:pStyle w:val="Textoindependiente"/>
        <w:jc w:val="both"/>
        <w:rPr>
          <w:rFonts w:ascii="Times New Roman" w:hAnsi="Times New Roman" w:cs="Times New Roman"/>
          <w:lang w:val="es-CO"/>
        </w:rPr>
      </w:pPr>
    </w:p>
    <w:p w:rsidR="00E21136" w:rsidRPr="00634DE3" w:rsidRDefault="00E21136" w:rsidP="00E21136">
      <w:pPr>
        <w:pStyle w:val="Textoindependiente"/>
        <w:ind w:left="1100" w:right="1706"/>
        <w:jc w:val="both"/>
        <w:rPr>
          <w:rFonts w:ascii="Times New Roman" w:hAnsi="Times New Roman" w:cs="Times New Roman"/>
          <w:lang w:val="es-CO"/>
        </w:rPr>
      </w:pPr>
      <w:r w:rsidRPr="006D093D">
        <w:rPr>
          <w:rFonts w:ascii="Times New Roman" w:hAnsi="Times New Roman" w:cs="Times New Roman"/>
          <w:u w:val="single"/>
          <w:lang w:val="es-CO"/>
        </w:rPr>
        <w:t>La autoridad y responsabilidad</w:t>
      </w:r>
      <w:r w:rsidRPr="00634DE3">
        <w:rPr>
          <w:rFonts w:ascii="Times New Roman" w:hAnsi="Times New Roman" w:cs="Times New Roman"/>
          <w:lang w:val="es-CO"/>
        </w:rPr>
        <w:t>: Es el derecho que se tiene de mandar y el poder de hacerse obedecer, esta debe acompañarse de una recompensa o castigo conocida como</w:t>
      </w:r>
      <w:r w:rsidRPr="00634DE3">
        <w:rPr>
          <w:rFonts w:ascii="Times New Roman" w:hAnsi="Times New Roman" w:cs="Times New Roman"/>
          <w:spacing w:val="3"/>
          <w:lang w:val="es-CO"/>
        </w:rPr>
        <w:t xml:space="preserve"> </w:t>
      </w:r>
      <w:r w:rsidRPr="00634DE3">
        <w:rPr>
          <w:rFonts w:ascii="Times New Roman" w:hAnsi="Times New Roman" w:cs="Times New Roman"/>
          <w:lang w:val="es-CO"/>
        </w:rPr>
        <w:t>responsabilidad</w:t>
      </w:r>
    </w:p>
    <w:p w:rsidR="00E21136" w:rsidRPr="00634DE3" w:rsidRDefault="00E21136" w:rsidP="00E21136">
      <w:pPr>
        <w:pStyle w:val="Textoindependiente"/>
        <w:spacing w:before="1"/>
        <w:jc w:val="both"/>
        <w:rPr>
          <w:rFonts w:ascii="Times New Roman" w:hAnsi="Times New Roman" w:cs="Times New Roman"/>
          <w:lang w:val="es-CO"/>
        </w:rPr>
      </w:pPr>
    </w:p>
    <w:p w:rsidR="00E21136" w:rsidRPr="00E21136" w:rsidRDefault="00E21136" w:rsidP="00E21136">
      <w:pPr>
        <w:pStyle w:val="Textoindependiente"/>
        <w:ind w:left="1100" w:right="1711"/>
        <w:jc w:val="both"/>
        <w:rPr>
          <w:rFonts w:ascii="Times New Roman" w:hAnsi="Times New Roman" w:cs="Times New Roman"/>
          <w:b/>
          <w:lang w:val="es-ES"/>
        </w:rPr>
      </w:pPr>
      <w:r w:rsidRPr="006D093D">
        <w:rPr>
          <w:rFonts w:ascii="Times New Roman" w:hAnsi="Times New Roman" w:cs="Times New Roman"/>
          <w:u w:val="single"/>
          <w:lang w:val="es-CO"/>
        </w:rPr>
        <w:t>Disciplina:</w:t>
      </w:r>
      <w:r w:rsidRPr="00634DE3">
        <w:rPr>
          <w:rFonts w:ascii="Times New Roman" w:hAnsi="Times New Roman" w:cs="Times New Roman"/>
          <w:lang w:val="es-CO"/>
        </w:rPr>
        <w:t xml:space="preserve"> Es la obediencia manifestada hacia la empresa </w:t>
      </w:r>
    </w:p>
    <w:p w:rsidR="00E21136" w:rsidRPr="00E21136" w:rsidRDefault="00E21136" w:rsidP="00E21136">
      <w:pPr>
        <w:pStyle w:val="Textoindependiente"/>
        <w:jc w:val="both"/>
        <w:rPr>
          <w:rFonts w:ascii="Times New Roman" w:hAnsi="Times New Roman" w:cs="Times New Roman"/>
          <w:lang w:val="es-ES"/>
        </w:rPr>
      </w:pPr>
    </w:p>
    <w:p w:rsidR="00E21136" w:rsidRPr="00634DE3" w:rsidRDefault="00E21136" w:rsidP="00E21136">
      <w:pPr>
        <w:pStyle w:val="Textoindependiente"/>
        <w:ind w:left="1100" w:right="1709"/>
        <w:jc w:val="both"/>
        <w:rPr>
          <w:rFonts w:ascii="Times New Roman" w:hAnsi="Times New Roman" w:cs="Times New Roman"/>
          <w:lang w:val="es-CO"/>
        </w:rPr>
      </w:pPr>
      <w:r w:rsidRPr="006D093D">
        <w:rPr>
          <w:rFonts w:ascii="Times New Roman" w:hAnsi="Times New Roman" w:cs="Times New Roman"/>
          <w:u w:val="single"/>
          <w:lang w:val="es-CO"/>
        </w:rPr>
        <w:t>Unidad de mando</w:t>
      </w:r>
      <w:r w:rsidRPr="00634DE3">
        <w:rPr>
          <w:rFonts w:ascii="Times New Roman" w:hAnsi="Times New Roman" w:cs="Times New Roman"/>
          <w:lang w:val="es-CO"/>
        </w:rPr>
        <w:t>: Solamente se recibirán órdenes de un solo jefe, pues las dualidades de mando crean conflictos.</w:t>
      </w:r>
    </w:p>
    <w:p w:rsidR="00E21136" w:rsidRPr="00634DE3" w:rsidRDefault="00E21136" w:rsidP="00E21136">
      <w:pPr>
        <w:pStyle w:val="Textoindependiente"/>
        <w:jc w:val="both"/>
        <w:rPr>
          <w:rFonts w:ascii="Times New Roman" w:hAnsi="Times New Roman" w:cs="Times New Roman"/>
          <w:lang w:val="es-CO"/>
        </w:rPr>
      </w:pPr>
    </w:p>
    <w:p w:rsidR="00E21136" w:rsidRPr="00634DE3" w:rsidRDefault="00E21136" w:rsidP="00E21136">
      <w:pPr>
        <w:pStyle w:val="Textoindependiente"/>
        <w:ind w:left="1100" w:right="1713"/>
        <w:jc w:val="both"/>
        <w:rPr>
          <w:rFonts w:ascii="Times New Roman" w:hAnsi="Times New Roman" w:cs="Times New Roman"/>
          <w:lang w:val="es-CO"/>
        </w:rPr>
      </w:pPr>
      <w:r w:rsidRPr="006D093D">
        <w:rPr>
          <w:rFonts w:ascii="Times New Roman" w:hAnsi="Times New Roman" w:cs="Times New Roman"/>
          <w:u w:val="single"/>
          <w:lang w:val="es-CO"/>
        </w:rPr>
        <w:t>Unidad de dirección</w:t>
      </w:r>
      <w:r w:rsidRPr="00634DE3">
        <w:rPr>
          <w:rFonts w:ascii="Times New Roman" w:hAnsi="Times New Roman" w:cs="Times New Roman"/>
          <w:lang w:val="es-CO"/>
        </w:rPr>
        <w:t>: La dir</w:t>
      </w:r>
      <w:r>
        <w:rPr>
          <w:rFonts w:ascii="Times New Roman" w:hAnsi="Times New Roman" w:cs="Times New Roman"/>
          <w:lang w:val="es-CO"/>
        </w:rPr>
        <w:t>ección de los programas solo de</w:t>
      </w:r>
      <w:r w:rsidRPr="00634DE3">
        <w:rPr>
          <w:rFonts w:ascii="Times New Roman" w:hAnsi="Times New Roman" w:cs="Times New Roman"/>
          <w:lang w:val="es-CO"/>
        </w:rPr>
        <w:t>be estar a cargo y ser implantadas por un solo jefe.</w:t>
      </w:r>
    </w:p>
    <w:p w:rsidR="00E21136" w:rsidRPr="00634DE3" w:rsidRDefault="00E21136" w:rsidP="00E21136">
      <w:pPr>
        <w:pStyle w:val="Textoindependiente"/>
        <w:spacing w:before="1"/>
        <w:jc w:val="both"/>
        <w:rPr>
          <w:rFonts w:ascii="Times New Roman" w:hAnsi="Times New Roman" w:cs="Times New Roman"/>
          <w:lang w:val="es-CO"/>
        </w:rPr>
      </w:pPr>
    </w:p>
    <w:p w:rsidR="00E21136" w:rsidRPr="00634DE3" w:rsidRDefault="00E21136" w:rsidP="00E21136">
      <w:pPr>
        <w:pStyle w:val="Textoindependiente"/>
        <w:ind w:left="1100" w:right="1704"/>
        <w:jc w:val="both"/>
        <w:rPr>
          <w:rFonts w:ascii="Times New Roman" w:hAnsi="Times New Roman" w:cs="Times New Roman"/>
          <w:lang w:val="es-CO"/>
        </w:rPr>
      </w:pPr>
      <w:r w:rsidRPr="006D093D">
        <w:rPr>
          <w:rFonts w:ascii="Times New Roman" w:hAnsi="Times New Roman" w:cs="Times New Roman"/>
          <w:u w:val="single"/>
          <w:lang w:val="es-CO"/>
        </w:rPr>
        <w:t>Subordinación de los intereses particulares del interés general:</w:t>
      </w:r>
      <w:r w:rsidRPr="00634DE3">
        <w:rPr>
          <w:rFonts w:ascii="Times New Roman" w:hAnsi="Times New Roman" w:cs="Times New Roman"/>
          <w:lang w:val="es-CO"/>
        </w:rPr>
        <w:t xml:space="preserve"> Un </w:t>
      </w:r>
      <w:r w:rsidRPr="00634DE3">
        <w:rPr>
          <w:rFonts w:ascii="Times New Roman" w:hAnsi="Times New Roman" w:cs="Times New Roman"/>
          <w:lang w:val="es-CO"/>
        </w:rPr>
        <w:lastRenderedPageBreak/>
        <w:t>interés de tipo personal jama debe anteponerse a los intereses de una empresa u organismo social.</w:t>
      </w:r>
    </w:p>
    <w:p w:rsidR="00E21136" w:rsidRPr="00634DE3" w:rsidRDefault="00E21136" w:rsidP="00E21136">
      <w:pPr>
        <w:pStyle w:val="Textoindependiente"/>
        <w:jc w:val="both"/>
        <w:rPr>
          <w:rFonts w:ascii="Times New Roman" w:hAnsi="Times New Roman" w:cs="Times New Roman"/>
          <w:lang w:val="es-CO"/>
        </w:rPr>
      </w:pPr>
    </w:p>
    <w:p w:rsidR="00E21136" w:rsidRPr="00634DE3" w:rsidRDefault="00E21136" w:rsidP="00E21136">
      <w:pPr>
        <w:pStyle w:val="Textoindependiente"/>
        <w:ind w:left="1100" w:right="1701"/>
        <w:jc w:val="both"/>
        <w:rPr>
          <w:rFonts w:ascii="Times New Roman" w:hAnsi="Times New Roman" w:cs="Times New Roman"/>
          <w:lang w:val="es-CO"/>
        </w:rPr>
      </w:pPr>
      <w:r w:rsidRPr="006D093D">
        <w:rPr>
          <w:rFonts w:ascii="Times New Roman" w:hAnsi="Times New Roman" w:cs="Times New Roman"/>
          <w:u w:val="single"/>
          <w:lang w:val="es-CO"/>
        </w:rPr>
        <w:t>Remuneración de personal</w:t>
      </w:r>
      <w:r w:rsidRPr="00634DE3">
        <w:rPr>
          <w:rFonts w:ascii="Times New Roman" w:hAnsi="Times New Roman" w:cs="Times New Roman"/>
          <w:lang w:val="es-CO"/>
        </w:rPr>
        <w:t>: El pago a los empleados o parte social debe y será justa para ambas partes, esta dependerá de la voluntad del patrón y de la calidad del empleado, como se supone hasta la actualidad es un problema no resuelto.</w:t>
      </w:r>
    </w:p>
    <w:p w:rsidR="00E21136" w:rsidRPr="00634DE3" w:rsidRDefault="00E21136" w:rsidP="00E21136">
      <w:pPr>
        <w:pStyle w:val="Textoindependiente"/>
        <w:spacing w:before="1"/>
        <w:jc w:val="both"/>
        <w:rPr>
          <w:rFonts w:ascii="Times New Roman" w:hAnsi="Times New Roman" w:cs="Times New Roman"/>
          <w:lang w:val="es-CO"/>
        </w:rPr>
      </w:pPr>
    </w:p>
    <w:p w:rsidR="00E21136" w:rsidRPr="00634DE3" w:rsidRDefault="00E21136" w:rsidP="00E21136">
      <w:pPr>
        <w:pStyle w:val="Textoindependiente"/>
        <w:ind w:left="1100" w:right="1706"/>
        <w:jc w:val="both"/>
        <w:rPr>
          <w:rFonts w:ascii="Times New Roman" w:hAnsi="Times New Roman" w:cs="Times New Roman"/>
          <w:lang w:val="es-CO"/>
        </w:rPr>
      </w:pPr>
      <w:r w:rsidRPr="006D093D">
        <w:rPr>
          <w:rFonts w:ascii="Times New Roman" w:hAnsi="Times New Roman" w:cs="Times New Roman"/>
          <w:u w:val="single"/>
          <w:lang w:val="es-CO"/>
        </w:rPr>
        <w:t>Centralización</w:t>
      </w:r>
      <w:r w:rsidRPr="00634DE3">
        <w:rPr>
          <w:rFonts w:ascii="Times New Roman" w:hAnsi="Times New Roman" w:cs="Times New Roman"/>
          <w:lang w:val="es-CO"/>
        </w:rPr>
        <w:t>: Aunque no se establece si es una buena o mala administración se hace por efecto natural, su objetivo es para la utilización del 100 % de las facultades de los</w:t>
      </w:r>
      <w:r w:rsidRPr="00634DE3">
        <w:rPr>
          <w:rFonts w:ascii="Times New Roman" w:hAnsi="Times New Roman" w:cs="Times New Roman"/>
          <w:spacing w:val="-16"/>
          <w:lang w:val="es-CO"/>
        </w:rPr>
        <w:t xml:space="preserve"> </w:t>
      </w:r>
      <w:r w:rsidRPr="00634DE3">
        <w:rPr>
          <w:rFonts w:ascii="Times New Roman" w:hAnsi="Times New Roman" w:cs="Times New Roman"/>
          <w:lang w:val="es-CO"/>
        </w:rPr>
        <w:t>empleados.</w:t>
      </w:r>
    </w:p>
    <w:p w:rsidR="00E21136" w:rsidRPr="00634DE3" w:rsidRDefault="00E21136" w:rsidP="00E21136">
      <w:pPr>
        <w:pStyle w:val="Textoindependiente"/>
        <w:jc w:val="both"/>
        <w:rPr>
          <w:rFonts w:ascii="Times New Roman" w:hAnsi="Times New Roman" w:cs="Times New Roman"/>
          <w:lang w:val="es-CO"/>
        </w:rPr>
      </w:pPr>
    </w:p>
    <w:p w:rsidR="00E21136" w:rsidRPr="00634DE3" w:rsidRDefault="00E21136" w:rsidP="00E21136">
      <w:pPr>
        <w:pStyle w:val="Textoindependiente"/>
        <w:ind w:left="1100" w:right="1704"/>
        <w:jc w:val="both"/>
        <w:rPr>
          <w:rFonts w:ascii="Times New Roman" w:hAnsi="Times New Roman" w:cs="Times New Roman"/>
          <w:lang w:val="es-CO"/>
        </w:rPr>
      </w:pPr>
      <w:r w:rsidRPr="006D093D">
        <w:rPr>
          <w:rFonts w:ascii="Times New Roman" w:hAnsi="Times New Roman" w:cs="Times New Roman"/>
          <w:u w:val="single"/>
          <w:lang w:val="es-CO"/>
        </w:rPr>
        <w:t>Jerarquía</w:t>
      </w:r>
      <w:r w:rsidRPr="00634DE3">
        <w:rPr>
          <w:rFonts w:ascii="Times New Roman" w:hAnsi="Times New Roman" w:cs="Times New Roman"/>
          <w:lang w:val="es-CO"/>
        </w:rPr>
        <w:t>: Es el organizar correctamente el grado de orden, autoridad y responsabilidad de un individu</w:t>
      </w:r>
      <w:r>
        <w:rPr>
          <w:rFonts w:ascii="Times New Roman" w:hAnsi="Times New Roman" w:cs="Times New Roman"/>
          <w:lang w:val="es-CO"/>
        </w:rPr>
        <w:t>o dentro de la organización.</w:t>
      </w:r>
    </w:p>
    <w:p w:rsidR="00E21136" w:rsidRPr="00634DE3" w:rsidRDefault="00E21136" w:rsidP="00E21136">
      <w:pPr>
        <w:pStyle w:val="Textoindependiente"/>
        <w:jc w:val="both"/>
        <w:rPr>
          <w:rFonts w:ascii="Times New Roman" w:hAnsi="Times New Roman" w:cs="Times New Roman"/>
          <w:lang w:val="es-CO"/>
        </w:rPr>
      </w:pPr>
    </w:p>
    <w:p w:rsidR="00E21136" w:rsidRPr="00634DE3" w:rsidRDefault="00E21136" w:rsidP="00E21136">
      <w:pPr>
        <w:pStyle w:val="Textoindependiente"/>
        <w:ind w:left="1100" w:right="1708"/>
        <w:jc w:val="both"/>
        <w:rPr>
          <w:rFonts w:ascii="Times New Roman" w:hAnsi="Times New Roman" w:cs="Times New Roman"/>
          <w:lang w:val="es-CO"/>
        </w:rPr>
      </w:pPr>
      <w:r w:rsidRPr="006D093D">
        <w:rPr>
          <w:rFonts w:ascii="Times New Roman" w:hAnsi="Times New Roman" w:cs="Times New Roman"/>
          <w:u w:val="single"/>
          <w:lang w:val="es-CO"/>
        </w:rPr>
        <w:t>Orden</w:t>
      </w:r>
      <w:r w:rsidRPr="00634DE3">
        <w:rPr>
          <w:rFonts w:ascii="Times New Roman" w:hAnsi="Times New Roman" w:cs="Times New Roman"/>
          <w:lang w:val="es-CO"/>
        </w:rPr>
        <w:t>: el personal debe colocarse donde mejor se pueda aprovechar sus facultades como tal.</w:t>
      </w:r>
    </w:p>
    <w:p w:rsidR="00E21136" w:rsidRPr="00634DE3" w:rsidRDefault="00E21136" w:rsidP="00E21136">
      <w:pPr>
        <w:pStyle w:val="Textoindependiente"/>
        <w:jc w:val="both"/>
        <w:rPr>
          <w:rFonts w:ascii="Times New Roman" w:hAnsi="Times New Roman" w:cs="Times New Roman"/>
          <w:lang w:val="es-CO"/>
        </w:rPr>
      </w:pPr>
    </w:p>
    <w:p w:rsidR="00E21136" w:rsidRPr="00634DE3" w:rsidRDefault="00E21136" w:rsidP="00E21136">
      <w:pPr>
        <w:pStyle w:val="Textoindependiente"/>
        <w:spacing w:before="1"/>
        <w:ind w:left="1100" w:right="1709"/>
        <w:jc w:val="both"/>
        <w:rPr>
          <w:rFonts w:ascii="Times New Roman" w:hAnsi="Times New Roman" w:cs="Times New Roman"/>
          <w:lang w:val="es-CO"/>
        </w:rPr>
      </w:pPr>
      <w:r w:rsidRPr="006D093D">
        <w:rPr>
          <w:rFonts w:ascii="Times New Roman" w:hAnsi="Times New Roman" w:cs="Times New Roman"/>
          <w:u w:val="single"/>
          <w:lang w:val="es-CO"/>
        </w:rPr>
        <w:t>Equidad</w:t>
      </w:r>
      <w:r w:rsidRPr="00634DE3">
        <w:rPr>
          <w:rFonts w:ascii="Times New Roman" w:hAnsi="Times New Roman" w:cs="Times New Roman"/>
          <w:lang w:val="es-CO"/>
        </w:rPr>
        <w:t>: Utilizada en vez de la justicia, requiere de sensatez, bondad y mucha experiencia y se refiere a la igualdad del personal.</w:t>
      </w:r>
    </w:p>
    <w:p w:rsidR="00E21136" w:rsidRPr="00634DE3" w:rsidRDefault="00E21136" w:rsidP="00E21136">
      <w:pPr>
        <w:pStyle w:val="Textoindependiente"/>
        <w:spacing w:before="11"/>
        <w:jc w:val="both"/>
        <w:rPr>
          <w:rFonts w:ascii="Times New Roman" w:hAnsi="Times New Roman" w:cs="Times New Roman"/>
          <w:lang w:val="es-CO"/>
        </w:rPr>
      </w:pPr>
    </w:p>
    <w:p w:rsidR="00E21136" w:rsidRPr="00634DE3" w:rsidRDefault="00E21136" w:rsidP="00E21136">
      <w:pPr>
        <w:pStyle w:val="Textoindependiente"/>
        <w:ind w:left="1100" w:right="1707"/>
        <w:jc w:val="both"/>
        <w:rPr>
          <w:rFonts w:ascii="Times New Roman" w:hAnsi="Times New Roman" w:cs="Times New Roman"/>
          <w:lang w:val="es-CO"/>
        </w:rPr>
      </w:pPr>
      <w:r w:rsidRPr="006D093D">
        <w:rPr>
          <w:rFonts w:ascii="Times New Roman" w:hAnsi="Times New Roman" w:cs="Times New Roman"/>
          <w:u w:val="single"/>
          <w:lang w:val="es-CO"/>
        </w:rPr>
        <w:t>Estabilidad del personal</w:t>
      </w:r>
      <w:r w:rsidRPr="00634DE3">
        <w:rPr>
          <w:rFonts w:ascii="Times New Roman" w:hAnsi="Times New Roman" w:cs="Times New Roman"/>
          <w:lang w:val="es-CO"/>
        </w:rPr>
        <w:t>: Dejar que el personal obtenga experiencia en cierto nivel y depuse si así se requiere mudarlo de ahí. Nunca antes.</w:t>
      </w:r>
    </w:p>
    <w:p w:rsidR="00E21136" w:rsidRPr="00634DE3" w:rsidRDefault="00E21136" w:rsidP="00E21136">
      <w:pPr>
        <w:pStyle w:val="Textoindependiente"/>
        <w:jc w:val="both"/>
        <w:rPr>
          <w:rFonts w:ascii="Times New Roman" w:hAnsi="Times New Roman" w:cs="Times New Roman"/>
          <w:lang w:val="es-CO"/>
        </w:rPr>
      </w:pPr>
    </w:p>
    <w:p w:rsidR="00E21136" w:rsidRPr="00634DE3" w:rsidRDefault="00E21136" w:rsidP="00E21136">
      <w:pPr>
        <w:pStyle w:val="Textoindependiente"/>
        <w:spacing w:before="1"/>
        <w:ind w:left="1100" w:right="1704"/>
        <w:jc w:val="both"/>
        <w:rPr>
          <w:rFonts w:ascii="Times New Roman" w:hAnsi="Times New Roman" w:cs="Times New Roman"/>
          <w:lang w:val="es-CO"/>
        </w:rPr>
      </w:pPr>
      <w:r w:rsidRPr="006D093D">
        <w:rPr>
          <w:rFonts w:ascii="Times New Roman" w:hAnsi="Times New Roman" w:cs="Times New Roman"/>
          <w:u w:val="single"/>
          <w:lang w:val="es-CO"/>
        </w:rPr>
        <w:t>Iniciativa:</w:t>
      </w:r>
      <w:r w:rsidRPr="00634DE3">
        <w:rPr>
          <w:rFonts w:ascii="Times New Roman" w:hAnsi="Times New Roman" w:cs="Times New Roman"/>
          <w:lang w:val="es-CO"/>
        </w:rPr>
        <w:t xml:space="preserve"> Facultad de crear y ejecutar cierto plan para la obtención de éxito.</w:t>
      </w:r>
    </w:p>
    <w:p w:rsidR="00E21136" w:rsidRPr="00634DE3" w:rsidRDefault="00E21136" w:rsidP="00E21136">
      <w:pPr>
        <w:pStyle w:val="Textoindependiente"/>
        <w:spacing w:before="1"/>
        <w:ind w:left="1100" w:right="1704"/>
        <w:jc w:val="both"/>
        <w:rPr>
          <w:rFonts w:ascii="Times New Roman" w:hAnsi="Times New Roman" w:cs="Times New Roman"/>
          <w:lang w:val="es-CO"/>
        </w:rPr>
      </w:pPr>
    </w:p>
    <w:p w:rsidR="00E21136" w:rsidRPr="00634DE3" w:rsidRDefault="00E21136" w:rsidP="00E21136">
      <w:pPr>
        <w:rPr>
          <w:rFonts w:ascii="Times New Roman" w:hAnsi="Times New Roman" w:cs="Times New Roman"/>
          <w:sz w:val="24"/>
          <w:szCs w:val="24"/>
        </w:rPr>
      </w:pPr>
      <w:r w:rsidRPr="00634DE3">
        <w:rPr>
          <w:rFonts w:ascii="Times New Roman" w:hAnsi="Times New Roman" w:cs="Times New Roman"/>
          <w:sz w:val="24"/>
          <w:szCs w:val="24"/>
        </w:rPr>
        <w:t>PARADIGMAS DEL SIGLO XXI</w:t>
      </w:r>
    </w:p>
    <w:p w:rsidR="00E21136" w:rsidRPr="00634DE3" w:rsidRDefault="00E21136" w:rsidP="00E21136">
      <w:pPr>
        <w:rPr>
          <w:rFonts w:ascii="Times New Roman" w:hAnsi="Times New Roman" w:cs="Times New Roman"/>
          <w:sz w:val="24"/>
          <w:szCs w:val="24"/>
        </w:rPr>
      </w:pPr>
      <w:r w:rsidRPr="00634DE3">
        <w:rPr>
          <w:rFonts w:ascii="Times New Roman" w:hAnsi="Times New Roman" w:cs="Times New Roman"/>
          <w:sz w:val="24"/>
          <w:szCs w:val="24"/>
        </w:rPr>
        <w:t>En el umbral del siglo XXI los cambios en todos los tipos de entornos; competitivo, tecnológico, económico y social llevaron al surgimiento de nuevos conceptos y técnicas para administrar las organizaciones.  a esas innovaciones en la teoría y la práctica se les llama nuevos paradigmas de administración.</w:t>
      </w:r>
    </w:p>
    <w:p w:rsidR="00E21136" w:rsidRPr="00634DE3" w:rsidRDefault="00E21136" w:rsidP="00E21136">
      <w:pPr>
        <w:rPr>
          <w:rFonts w:ascii="Times New Roman" w:hAnsi="Times New Roman" w:cs="Times New Roman"/>
          <w:sz w:val="24"/>
          <w:szCs w:val="24"/>
        </w:rPr>
      </w:pPr>
      <w:r w:rsidRPr="00634DE3">
        <w:rPr>
          <w:rFonts w:ascii="Times New Roman" w:hAnsi="Times New Roman" w:cs="Times New Roman"/>
          <w:sz w:val="24"/>
          <w:szCs w:val="24"/>
        </w:rPr>
        <w:t>CAMBIOS EN EL PAPEL DE LOS GERENTES: se transfiere poder a los operativos a través de delegación, facultamiento, empoderamiento.  Los gerentes de hoy día deben tener pensamiento global, es decir deben ser conocedores de diferentes contextos y entorno.  Formación y apertura a la multiculturalidad, dominio de varias lenguas, capacidad para resolver conflictos, tomar decisiones, entre otros.</w:t>
      </w:r>
    </w:p>
    <w:p w:rsidR="00E21136" w:rsidRPr="00634DE3" w:rsidRDefault="00E21136" w:rsidP="00E21136">
      <w:pPr>
        <w:rPr>
          <w:rFonts w:ascii="Times New Roman" w:hAnsi="Times New Roman" w:cs="Times New Roman"/>
          <w:sz w:val="24"/>
          <w:szCs w:val="24"/>
        </w:rPr>
      </w:pPr>
      <w:r w:rsidRPr="00634DE3">
        <w:rPr>
          <w:rFonts w:ascii="Times New Roman" w:hAnsi="Times New Roman" w:cs="Times New Roman"/>
          <w:sz w:val="24"/>
          <w:szCs w:val="24"/>
        </w:rPr>
        <w:lastRenderedPageBreak/>
        <w:t>COMPETITIVIDAD: la expansión de las grandes multinacionales, la facilidad de transporte, la eliminación de restricciones arancelarias y aduaneras, la formación de bloque económicos crearon un mercado competitivo a escala mundial.</w:t>
      </w:r>
    </w:p>
    <w:p w:rsidR="00E21136" w:rsidRPr="00634DE3" w:rsidRDefault="00E21136" w:rsidP="00E21136">
      <w:pPr>
        <w:rPr>
          <w:rFonts w:ascii="Times New Roman" w:hAnsi="Times New Roman" w:cs="Times New Roman"/>
          <w:sz w:val="24"/>
          <w:szCs w:val="24"/>
        </w:rPr>
      </w:pPr>
      <w:r w:rsidRPr="00634DE3">
        <w:rPr>
          <w:rFonts w:ascii="Times New Roman" w:hAnsi="Times New Roman" w:cs="Times New Roman"/>
          <w:sz w:val="24"/>
          <w:szCs w:val="24"/>
        </w:rPr>
        <w:t>INTERDEPENDENCIA: la sociedad global creo necesidades de administración global (ONU, OIT, OMS, UNESCO)</w:t>
      </w:r>
      <w:r>
        <w:rPr>
          <w:rFonts w:ascii="Times New Roman" w:hAnsi="Times New Roman" w:cs="Times New Roman"/>
          <w:sz w:val="24"/>
          <w:szCs w:val="24"/>
        </w:rPr>
        <w:t>.  Al mismo tiempo que incentivo la competitividad entre empresas, la economía globalizada volvió interdependientes a los países y a las economías nacionales.</w:t>
      </w:r>
    </w:p>
    <w:p w:rsidR="00E21136" w:rsidRDefault="00E21136" w:rsidP="00E21136">
      <w:pPr>
        <w:rPr>
          <w:rFonts w:ascii="Times New Roman" w:hAnsi="Times New Roman" w:cs="Times New Roman"/>
          <w:sz w:val="24"/>
          <w:szCs w:val="24"/>
        </w:rPr>
      </w:pPr>
      <w:r w:rsidRPr="00634DE3">
        <w:rPr>
          <w:rFonts w:ascii="Times New Roman" w:hAnsi="Times New Roman" w:cs="Times New Roman"/>
          <w:sz w:val="24"/>
          <w:szCs w:val="24"/>
        </w:rPr>
        <w:t>ADMINISTRACION INFORMATIZADA</w:t>
      </w:r>
      <w:r>
        <w:rPr>
          <w:rFonts w:ascii="Times New Roman" w:hAnsi="Times New Roman" w:cs="Times New Roman"/>
          <w:sz w:val="24"/>
          <w:szCs w:val="24"/>
        </w:rPr>
        <w:t>: la tecnología de la información comenzó a presentarse en todos los procesos administrativos y de productivos.  Se desarrollan múltiples software para realizar diversas tareas y agilizar procesos y tomas de decisión.</w:t>
      </w:r>
    </w:p>
    <w:p w:rsidR="00E21136" w:rsidRPr="00634DE3" w:rsidRDefault="00E21136" w:rsidP="00E21136">
      <w:pPr>
        <w:rPr>
          <w:rFonts w:ascii="Times New Roman" w:hAnsi="Times New Roman" w:cs="Times New Roman"/>
          <w:sz w:val="24"/>
          <w:szCs w:val="24"/>
        </w:rPr>
      </w:pPr>
      <w:r w:rsidRPr="00634DE3">
        <w:rPr>
          <w:rFonts w:ascii="Times New Roman" w:hAnsi="Times New Roman" w:cs="Times New Roman"/>
          <w:sz w:val="24"/>
          <w:szCs w:val="24"/>
        </w:rPr>
        <w:t>ADMINSITRACION EMPRENDEDORA</w:t>
      </w:r>
      <w:r>
        <w:rPr>
          <w:rFonts w:ascii="Times New Roman" w:hAnsi="Times New Roman" w:cs="Times New Roman"/>
          <w:sz w:val="24"/>
          <w:szCs w:val="24"/>
        </w:rPr>
        <w:t>: la pérdida de las perspectivas de un empleo duradero en las grandes organizaciones motivo a muchas personas a intentar ser su propio jefe, de tal manera que la administración emprendedora se convierte en una tendencia social importante.</w:t>
      </w:r>
    </w:p>
    <w:p w:rsidR="00E21136" w:rsidRDefault="00E21136" w:rsidP="00E21136">
      <w:pPr>
        <w:rPr>
          <w:rFonts w:ascii="Times New Roman" w:hAnsi="Times New Roman" w:cs="Times New Roman"/>
          <w:sz w:val="24"/>
          <w:szCs w:val="24"/>
        </w:rPr>
      </w:pPr>
      <w:r w:rsidRPr="00634DE3">
        <w:rPr>
          <w:rFonts w:ascii="Times New Roman" w:hAnsi="Times New Roman" w:cs="Times New Roman"/>
          <w:sz w:val="24"/>
          <w:szCs w:val="24"/>
        </w:rPr>
        <w:t>PAPEL DEL MEDIO AMBIENTE</w:t>
      </w:r>
      <w:r>
        <w:rPr>
          <w:rFonts w:ascii="Times New Roman" w:hAnsi="Times New Roman" w:cs="Times New Roman"/>
          <w:sz w:val="24"/>
          <w:szCs w:val="24"/>
        </w:rPr>
        <w:t>: los daños generados al medio ambiente provoco en la década de 1960 la proliferación de legislación que limitaba la libertad de decisión y acción de las empresas.  Hoy dia se deben considerar la ubicación de las empresas, construcción, proyectos, embalaje, uso de recursos, disposición de residuos, entre otras.</w:t>
      </w:r>
    </w:p>
    <w:p w:rsidR="00E21136" w:rsidRDefault="00E21136" w:rsidP="00E21136">
      <w:pPr>
        <w:rPr>
          <w:rFonts w:ascii="Times New Roman" w:hAnsi="Times New Roman" w:cs="Times New Roman"/>
          <w:sz w:val="24"/>
          <w:szCs w:val="24"/>
        </w:rPr>
      </w:pPr>
    </w:p>
    <w:tbl>
      <w:tblPr>
        <w:tblStyle w:val="Tablanormal1"/>
        <w:tblW w:w="0" w:type="auto"/>
        <w:tblLook w:val="04A0" w:firstRow="1" w:lastRow="0" w:firstColumn="1" w:lastColumn="0" w:noHBand="0" w:noVBand="1"/>
      </w:tblPr>
      <w:tblGrid>
        <w:gridCol w:w="9060"/>
      </w:tblGrid>
      <w:tr w:rsidR="00E21136" w:rsidTr="00B60A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00" w:type="dxa"/>
          </w:tcPr>
          <w:p w:rsidR="00E21136" w:rsidRDefault="00E21136" w:rsidP="00B60AC0">
            <w:pPr>
              <w:rPr>
                <w:rFonts w:ascii="Times New Roman" w:hAnsi="Times New Roman" w:cs="Times New Roman"/>
                <w:sz w:val="24"/>
                <w:szCs w:val="24"/>
              </w:rPr>
            </w:pPr>
            <w:r>
              <w:rPr>
                <w:rFonts w:ascii="Times New Roman" w:hAnsi="Times New Roman" w:cs="Times New Roman"/>
                <w:sz w:val="24"/>
                <w:szCs w:val="24"/>
              </w:rPr>
              <w:t>PARADIGMAS DEL TERCER MILENIO</w:t>
            </w:r>
          </w:p>
        </w:tc>
      </w:tr>
      <w:tr w:rsidR="00E21136" w:rsidTr="00B60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00" w:type="dxa"/>
          </w:tcPr>
          <w:p w:rsidR="00E21136" w:rsidRDefault="00E21136" w:rsidP="00B60AC0">
            <w:pPr>
              <w:rPr>
                <w:rFonts w:ascii="Times New Roman" w:hAnsi="Times New Roman" w:cs="Times New Roman"/>
                <w:sz w:val="24"/>
                <w:szCs w:val="24"/>
              </w:rPr>
            </w:pPr>
            <w:r>
              <w:rPr>
                <w:rFonts w:ascii="Times New Roman" w:hAnsi="Times New Roman" w:cs="Times New Roman"/>
                <w:sz w:val="24"/>
                <w:szCs w:val="24"/>
              </w:rPr>
              <w:t>Revolución digital</w:t>
            </w:r>
          </w:p>
          <w:p w:rsidR="00E21136" w:rsidRDefault="00E21136" w:rsidP="00B60AC0">
            <w:pPr>
              <w:rPr>
                <w:rFonts w:ascii="Times New Roman" w:hAnsi="Times New Roman" w:cs="Times New Roman"/>
                <w:sz w:val="24"/>
                <w:szCs w:val="24"/>
              </w:rPr>
            </w:pPr>
            <w:r>
              <w:rPr>
                <w:rFonts w:ascii="Times New Roman" w:hAnsi="Times New Roman" w:cs="Times New Roman"/>
                <w:sz w:val="24"/>
                <w:szCs w:val="24"/>
              </w:rPr>
              <w:t>Trabajadores del sector servicios y del conocimiento</w:t>
            </w:r>
          </w:p>
          <w:p w:rsidR="00E21136" w:rsidRDefault="00E21136" w:rsidP="00B60AC0">
            <w:pPr>
              <w:rPr>
                <w:rFonts w:ascii="Times New Roman" w:hAnsi="Times New Roman" w:cs="Times New Roman"/>
                <w:sz w:val="24"/>
                <w:szCs w:val="24"/>
              </w:rPr>
            </w:pPr>
            <w:r>
              <w:rPr>
                <w:rFonts w:ascii="Times New Roman" w:hAnsi="Times New Roman" w:cs="Times New Roman"/>
                <w:sz w:val="24"/>
                <w:szCs w:val="24"/>
              </w:rPr>
              <w:t>Grupos de trabajadores auto dirigidos y polivalentes</w:t>
            </w:r>
          </w:p>
          <w:p w:rsidR="00E21136" w:rsidRDefault="00E21136" w:rsidP="00B60AC0">
            <w:pPr>
              <w:rPr>
                <w:rFonts w:ascii="Times New Roman" w:hAnsi="Times New Roman" w:cs="Times New Roman"/>
                <w:sz w:val="24"/>
                <w:szCs w:val="24"/>
              </w:rPr>
            </w:pPr>
            <w:r>
              <w:rPr>
                <w:rFonts w:ascii="Times New Roman" w:hAnsi="Times New Roman" w:cs="Times New Roman"/>
                <w:sz w:val="24"/>
                <w:szCs w:val="24"/>
              </w:rPr>
              <w:t>Economía informal</w:t>
            </w:r>
          </w:p>
          <w:p w:rsidR="00E21136" w:rsidRDefault="00E21136" w:rsidP="00B60AC0">
            <w:pPr>
              <w:rPr>
                <w:rFonts w:ascii="Times New Roman" w:hAnsi="Times New Roman" w:cs="Times New Roman"/>
                <w:sz w:val="24"/>
                <w:szCs w:val="24"/>
              </w:rPr>
            </w:pPr>
            <w:r>
              <w:rPr>
                <w:rFonts w:ascii="Times New Roman" w:hAnsi="Times New Roman" w:cs="Times New Roman"/>
                <w:sz w:val="24"/>
                <w:szCs w:val="24"/>
              </w:rPr>
              <w:t>Outsorcing</w:t>
            </w:r>
          </w:p>
          <w:p w:rsidR="00E21136" w:rsidRDefault="00E21136" w:rsidP="00B60AC0">
            <w:pPr>
              <w:rPr>
                <w:rFonts w:ascii="Times New Roman" w:hAnsi="Times New Roman" w:cs="Times New Roman"/>
                <w:sz w:val="24"/>
                <w:szCs w:val="24"/>
              </w:rPr>
            </w:pPr>
            <w:r>
              <w:rPr>
                <w:rFonts w:ascii="Times New Roman" w:hAnsi="Times New Roman" w:cs="Times New Roman"/>
                <w:sz w:val="24"/>
                <w:szCs w:val="24"/>
              </w:rPr>
              <w:t>Estructuras organizacionales esbeltas</w:t>
            </w:r>
          </w:p>
          <w:p w:rsidR="00E21136" w:rsidRDefault="00E21136" w:rsidP="00B60AC0">
            <w:pPr>
              <w:rPr>
                <w:rFonts w:ascii="Times New Roman" w:hAnsi="Times New Roman" w:cs="Times New Roman"/>
                <w:sz w:val="24"/>
                <w:szCs w:val="24"/>
              </w:rPr>
            </w:pPr>
            <w:r>
              <w:rPr>
                <w:rFonts w:ascii="Times New Roman" w:hAnsi="Times New Roman" w:cs="Times New Roman"/>
                <w:sz w:val="24"/>
                <w:szCs w:val="24"/>
              </w:rPr>
              <w:t>Énfasis en la competitividad</w:t>
            </w:r>
          </w:p>
          <w:p w:rsidR="00E21136" w:rsidRDefault="00E21136" w:rsidP="00B60AC0">
            <w:pPr>
              <w:rPr>
                <w:rFonts w:ascii="Times New Roman" w:hAnsi="Times New Roman" w:cs="Times New Roman"/>
                <w:sz w:val="24"/>
                <w:szCs w:val="24"/>
              </w:rPr>
            </w:pPr>
            <w:r>
              <w:rPr>
                <w:rFonts w:ascii="Times New Roman" w:hAnsi="Times New Roman" w:cs="Times New Roman"/>
                <w:sz w:val="24"/>
                <w:szCs w:val="24"/>
              </w:rPr>
              <w:t>Ética y responsabilidad social</w:t>
            </w:r>
          </w:p>
        </w:tc>
      </w:tr>
    </w:tbl>
    <w:p w:rsidR="00E21136" w:rsidRDefault="00E21136" w:rsidP="00E21136">
      <w:pPr>
        <w:rPr>
          <w:rFonts w:ascii="Times New Roman" w:hAnsi="Times New Roman" w:cs="Times New Roman"/>
          <w:sz w:val="24"/>
          <w:szCs w:val="24"/>
        </w:rPr>
      </w:pPr>
    </w:p>
    <w:p w:rsidR="00E21136" w:rsidRPr="00634DE3" w:rsidRDefault="00E21136" w:rsidP="00E21136">
      <w:pPr>
        <w:rPr>
          <w:rFonts w:ascii="Times New Roman" w:hAnsi="Times New Roman" w:cs="Times New Roman"/>
          <w:sz w:val="24"/>
          <w:szCs w:val="24"/>
        </w:rPr>
      </w:pPr>
      <w:r>
        <w:rPr>
          <w:rFonts w:ascii="Times New Roman" w:hAnsi="Times New Roman" w:cs="Times New Roman"/>
          <w:noProof/>
          <w:sz w:val="24"/>
          <w:szCs w:val="24"/>
          <w:lang w:val="es-ES" w:eastAsia="es-ES"/>
        </w:rPr>
        <w:lastRenderedPageBreak/>
        <w:drawing>
          <wp:inline distT="0" distB="0" distL="0" distR="0" wp14:anchorId="3A9D0D92" wp14:editId="361E71DB">
            <wp:extent cx="5962015" cy="3285838"/>
            <wp:effectExtent l="0" t="0" r="63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72157" cy="3291428"/>
                    </a:xfrm>
                    <a:prstGeom prst="rect">
                      <a:avLst/>
                    </a:prstGeom>
                    <a:noFill/>
                    <a:ln>
                      <a:noFill/>
                    </a:ln>
                  </pic:spPr>
                </pic:pic>
              </a:graphicData>
            </a:graphic>
          </wp:inline>
        </w:drawing>
      </w:r>
    </w:p>
    <w:p w:rsidR="00E21136" w:rsidRPr="00634DE3" w:rsidRDefault="00E21136" w:rsidP="00E21136">
      <w:pPr>
        <w:pStyle w:val="Textoindependiente"/>
        <w:spacing w:before="1"/>
        <w:ind w:left="1100" w:right="1704"/>
        <w:jc w:val="both"/>
        <w:rPr>
          <w:rFonts w:ascii="Times New Roman" w:hAnsi="Times New Roman" w:cs="Times New Roman"/>
          <w:lang w:val="es-CO"/>
        </w:rPr>
      </w:pPr>
    </w:p>
    <w:p w:rsidR="00E21136" w:rsidRPr="00634DE3" w:rsidRDefault="00E21136" w:rsidP="00E21136">
      <w:pPr>
        <w:pStyle w:val="Textoindependiente"/>
        <w:spacing w:before="7"/>
        <w:jc w:val="both"/>
        <w:rPr>
          <w:rFonts w:ascii="Times New Roman" w:hAnsi="Times New Roman" w:cs="Times New Roman"/>
          <w:lang w:val="es-CO"/>
        </w:rPr>
      </w:pPr>
      <w:r>
        <w:rPr>
          <w:rFonts w:ascii="Times New Roman" w:hAnsi="Times New Roman" w:cs="Times New Roman"/>
          <w:noProof/>
          <w:lang w:val="es-ES" w:eastAsia="es-ES"/>
        </w:rPr>
        <w:drawing>
          <wp:inline distT="0" distB="0" distL="0" distR="0" wp14:anchorId="4902B3E7" wp14:editId="07BC7A7D">
            <wp:extent cx="6019563" cy="2518144"/>
            <wp:effectExtent l="0" t="0" r="63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31900" cy="2523305"/>
                    </a:xfrm>
                    <a:prstGeom prst="rect">
                      <a:avLst/>
                    </a:prstGeom>
                    <a:noFill/>
                    <a:ln>
                      <a:noFill/>
                    </a:ln>
                  </pic:spPr>
                </pic:pic>
              </a:graphicData>
            </a:graphic>
          </wp:inline>
        </w:drawing>
      </w:r>
    </w:p>
    <w:p w:rsidR="00E21136" w:rsidRPr="00634DE3" w:rsidRDefault="00E21136" w:rsidP="00E21136">
      <w:pPr>
        <w:pStyle w:val="Textoindependiente"/>
        <w:spacing w:before="7"/>
        <w:jc w:val="both"/>
        <w:rPr>
          <w:rFonts w:ascii="Times New Roman" w:hAnsi="Times New Roman" w:cs="Times New Roman"/>
          <w:b/>
          <w:lang w:val="es-CO"/>
        </w:rPr>
      </w:pPr>
    </w:p>
    <w:p w:rsidR="00E21136" w:rsidRDefault="00E21136" w:rsidP="00E21136">
      <w:pPr>
        <w:pStyle w:val="Textoindependiente"/>
        <w:spacing w:before="7"/>
        <w:jc w:val="both"/>
        <w:rPr>
          <w:rFonts w:ascii="Times New Roman" w:hAnsi="Times New Roman" w:cs="Times New Roman"/>
          <w:b/>
          <w:lang w:val="es-CO"/>
        </w:rPr>
      </w:pPr>
    </w:p>
    <w:p w:rsidR="00E21136" w:rsidRDefault="00E21136" w:rsidP="00E21136">
      <w:pPr>
        <w:pStyle w:val="Textoindependiente"/>
        <w:spacing w:before="7"/>
        <w:jc w:val="both"/>
        <w:rPr>
          <w:rFonts w:ascii="Times New Roman" w:hAnsi="Times New Roman" w:cs="Times New Roman"/>
          <w:b/>
          <w:lang w:val="es-CO"/>
        </w:rPr>
      </w:pPr>
    </w:p>
    <w:p w:rsidR="00E21136" w:rsidRPr="00634DE3" w:rsidRDefault="00E21136" w:rsidP="00E21136">
      <w:pPr>
        <w:pStyle w:val="Textoindependiente"/>
        <w:spacing w:before="7"/>
        <w:jc w:val="both"/>
        <w:rPr>
          <w:rFonts w:ascii="Times New Roman" w:hAnsi="Times New Roman" w:cs="Times New Roman"/>
          <w:b/>
          <w:lang w:val="es-CO"/>
        </w:rPr>
      </w:pPr>
      <w:r w:rsidRPr="00634DE3">
        <w:rPr>
          <w:rFonts w:ascii="Times New Roman" w:hAnsi="Times New Roman" w:cs="Times New Roman"/>
          <w:b/>
          <w:lang w:val="es-CO"/>
        </w:rPr>
        <w:t>SESION N</w:t>
      </w:r>
      <w:r>
        <w:rPr>
          <w:rFonts w:ascii="Times New Roman" w:hAnsi="Times New Roman" w:cs="Times New Roman"/>
          <w:b/>
          <w:lang w:val="es-CO"/>
        </w:rPr>
        <w:t>o</w:t>
      </w:r>
      <w:r w:rsidRPr="00634DE3">
        <w:rPr>
          <w:rFonts w:ascii="Times New Roman" w:hAnsi="Times New Roman" w:cs="Times New Roman"/>
          <w:b/>
          <w:lang w:val="es-CO"/>
        </w:rPr>
        <w:t xml:space="preserve"> 4</w:t>
      </w:r>
    </w:p>
    <w:p w:rsidR="00E21136" w:rsidRPr="00634DE3" w:rsidRDefault="00E21136" w:rsidP="00E21136">
      <w:pPr>
        <w:pStyle w:val="Textoindependiente"/>
        <w:spacing w:before="7"/>
        <w:jc w:val="both"/>
        <w:rPr>
          <w:rFonts w:ascii="Times New Roman" w:hAnsi="Times New Roman" w:cs="Times New Roman"/>
          <w:b/>
          <w:lang w:val="es-CO"/>
        </w:rPr>
      </w:pPr>
    </w:p>
    <w:p w:rsidR="00E21136" w:rsidRPr="00634DE3" w:rsidRDefault="00E21136" w:rsidP="00E21136">
      <w:pPr>
        <w:pStyle w:val="Textoindependiente"/>
        <w:spacing w:before="7"/>
        <w:jc w:val="both"/>
        <w:rPr>
          <w:rFonts w:ascii="Times New Roman" w:hAnsi="Times New Roman" w:cs="Times New Roman"/>
          <w:b/>
          <w:lang w:val="es-CO"/>
        </w:rPr>
      </w:pPr>
      <w:r w:rsidRPr="00634DE3">
        <w:rPr>
          <w:rFonts w:ascii="Times New Roman" w:hAnsi="Times New Roman" w:cs="Times New Roman"/>
          <w:b/>
          <w:lang w:val="es-CO"/>
        </w:rPr>
        <w:t>CLASIFICACION DE LAS EMPRESAS</w:t>
      </w:r>
    </w:p>
    <w:p w:rsidR="00E21136" w:rsidRPr="00634DE3" w:rsidRDefault="00E21136" w:rsidP="00E21136">
      <w:pPr>
        <w:pStyle w:val="Textoindependiente"/>
        <w:spacing w:before="7"/>
        <w:jc w:val="both"/>
        <w:rPr>
          <w:rFonts w:ascii="Times New Roman" w:hAnsi="Times New Roman" w:cs="Times New Roman"/>
          <w:b/>
          <w:lang w:val="es-CO"/>
        </w:rPr>
      </w:pPr>
    </w:p>
    <w:p w:rsidR="00E21136" w:rsidRPr="00634DE3" w:rsidRDefault="00E21136" w:rsidP="00E21136">
      <w:pPr>
        <w:rPr>
          <w:rFonts w:ascii="Times New Roman" w:hAnsi="Times New Roman" w:cs="Times New Roman"/>
          <w:sz w:val="24"/>
          <w:szCs w:val="24"/>
        </w:rPr>
      </w:pPr>
      <w:r w:rsidRPr="00634DE3">
        <w:rPr>
          <w:rFonts w:ascii="Times New Roman" w:hAnsi="Times New Roman" w:cs="Times New Roman"/>
          <w:sz w:val="24"/>
          <w:szCs w:val="24"/>
        </w:rPr>
        <w:t>El sigo XXI se caracteriza porque las organizaciones modelan la vida de las personas y en muchos casos la vida de las personas depende de las organizaciones.</w:t>
      </w:r>
    </w:p>
    <w:p w:rsidR="00E21136" w:rsidRPr="00634DE3" w:rsidRDefault="00E21136" w:rsidP="00E21136">
      <w:pPr>
        <w:rPr>
          <w:rFonts w:ascii="Times New Roman" w:hAnsi="Times New Roman" w:cs="Times New Roman"/>
          <w:sz w:val="24"/>
          <w:szCs w:val="24"/>
        </w:rPr>
      </w:pPr>
      <w:r w:rsidRPr="00634DE3">
        <w:rPr>
          <w:rFonts w:ascii="Times New Roman" w:hAnsi="Times New Roman" w:cs="Times New Roman"/>
          <w:sz w:val="24"/>
          <w:szCs w:val="24"/>
        </w:rPr>
        <w:lastRenderedPageBreak/>
        <w:t>En el campo económico administrativo, el campo del conocimiento humano que se ocupa de estudiar las organizaciones se conoce como teoría de las organizaciones TO.</w:t>
      </w:r>
    </w:p>
    <w:p w:rsidR="00E21136" w:rsidRPr="00634DE3" w:rsidRDefault="00E21136" w:rsidP="00E21136">
      <w:pPr>
        <w:rPr>
          <w:rFonts w:ascii="Times New Roman" w:hAnsi="Times New Roman" w:cs="Times New Roman"/>
          <w:sz w:val="24"/>
          <w:szCs w:val="24"/>
        </w:rPr>
      </w:pPr>
    </w:p>
    <w:p w:rsidR="00E21136" w:rsidRPr="00634DE3" w:rsidRDefault="00E21136" w:rsidP="00E21136">
      <w:pPr>
        <w:rPr>
          <w:rFonts w:ascii="Times New Roman" w:hAnsi="Times New Roman" w:cs="Times New Roman"/>
          <w:sz w:val="24"/>
          <w:szCs w:val="24"/>
        </w:rPr>
      </w:pPr>
      <w:r w:rsidRPr="00634DE3">
        <w:rPr>
          <w:rFonts w:ascii="Times New Roman" w:hAnsi="Times New Roman" w:cs="Times New Roman"/>
          <w:sz w:val="24"/>
          <w:szCs w:val="24"/>
        </w:rPr>
        <w:t xml:space="preserve">Hoy día se considera que las organizaciones son grupos de </w:t>
      </w:r>
      <w:r w:rsidR="00DF5866">
        <w:rPr>
          <w:rFonts w:ascii="Times New Roman" w:hAnsi="Times New Roman" w:cs="Times New Roman"/>
          <w:sz w:val="24"/>
          <w:szCs w:val="24"/>
        </w:rPr>
        <w:t>personas que colaboran y coordi</w:t>
      </w:r>
      <w:r w:rsidRPr="00634DE3">
        <w:rPr>
          <w:rFonts w:ascii="Times New Roman" w:hAnsi="Times New Roman" w:cs="Times New Roman"/>
          <w:sz w:val="24"/>
          <w:szCs w:val="24"/>
        </w:rPr>
        <w:t>n</w:t>
      </w:r>
      <w:r w:rsidR="00DF5866">
        <w:rPr>
          <w:rFonts w:ascii="Times New Roman" w:hAnsi="Times New Roman" w:cs="Times New Roman"/>
          <w:sz w:val="24"/>
          <w:szCs w:val="24"/>
        </w:rPr>
        <w:t>an</w:t>
      </w:r>
      <w:r w:rsidRPr="00634DE3">
        <w:rPr>
          <w:rFonts w:ascii="Times New Roman" w:hAnsi="Times New Roman" w:cs="Times New Roman"/>
          <w:sz w:val="24"/>
          <w:szCs w:val="24"/>
        </w:rPr>
        <w:t xml:space="preserve"> cada una de sus actividades para alcanzar metas previamente establecidas.</w:t>
      </w:r>
    </w:p>
    <w:p w:rsidR="00E21136" w:rsidRPr="00634DE3" w:rsidRDefault="00E21136" w:rsidP="00E21136">
      <w:pPr>
        <w:rPr>
          <w:rFonts w:ascii="Times New Roman" w:hAnsi="Times New Roman" w:cs="Times New Roman"/>
          <w:sz w:val="24"/>
          <w:szCs w:val="24"/>
        </w:rPr>
      </w:pPr>
      <w:r w:rsidRPr="00634DE3">
        <w:rPr>
          <w:rFonts w:ascii="Times New Roman" w:hAnsi="Times New Roman" w:cs="Times New Roman"/>
          <w:sz w:val="24"/>
          <w:szCs w:val="24"/>
        </w:rPr>
        <w:t xml:space="preserve">Las organizaciones se pueden clasificar según el beneficio que persiguen en </w:t>
      </w:r>
    </w:p>
    <w:p w:rsidR="00E21136" w:rsidRPr="00634DE3" w:rsidRDefault="00E21136" w:rsidP="00E21136">
      <w:pPr>
        <w:rPr>
          <w:rFonts w:ascii="Times New Roman" w:hAnsi="Times New Roman" w:cs="Times New Roman"/>
          <w:sz w:val="24"/>
          <w:szCs w:val="24"/>
        </w:rPr>
      </w:pPr>
      <w:r w:rsidRPr="00634DE3">
        <w:rPr>
          <w:rFonts w:ascii="Times New Roman" w:hAnsi="Times New Roman" w:cs="Times New Roman"/>
          <w:sz w:val="24"/>
          <w:szCs w:val="24"/>
        </w:rPr>
        <w:t>Con fines lucrativos o empresas</w:t>
      </w:r>
    </w:p>
    <w:p w:rsidR="00E21136" w:rsidRPr="00634DE3" w:rsidRDefault="00E21136" w:rsidP="00E21136">
      <w:pPr>
        <w:rPr>
          <w:rFonts w:ascii="Times New Roman" w:hAnsi="Times New Roman" w:cs="Times New Roman"/>
          <w:sz w:val="24"/>
          <w:szCs w:val="24"/>
        </w:rPr>
      </w:pPr>
      <w:r w:rsidRPr="00634DE3">
        <w:rPr>
          <w:rFonts w:ascii="Times New Roman" w:hAnsi="Times New Roman" w:cs="Times New Roman"/>
          <w:sz w:val="24"/>
          <w:szCs w:val="24"/>
        </w:rPr>
        <w:t>Y con fines no lucrativos, también conocido como tercer sector.  Su propósito es cumplir una función social (corporaciones, fundaciones, asociaciones, instituciones de utilidad común)</w:t>
      </w:r>
    </w:p>
    <w:p w:rsidR="00E21136" w:rsidRPr="00634DE3" w:rsidRDefault="00E21136" w:rsidP="00E21136">
      <w:pPr>
        <w:rPr>
          <w:rFonts w:ascii="Times New Roman" w:hAnsi="Times New Roman" w:cs="Times New Roman"/>
          <w:sz w:val="24"/>
          <w:szCs w:val="24"/>
        </w:rPr>
      </w:pPr>
      <w:r w:rsidRPr="00634DE3">
        <w:rPr>
          <w:rFonts w:ascii="Times New Roman" w:hAnsi="Times New Roman" w:cs="Times New Roman"/>
          <w:noProof/>
          <w:sz w:val="24"/>
          <w:szCs w:val="24"/>
          <w:lang w:val="es-ES" w:eastAsia="es-ES"/>
        </w:rPr>
        <w:drawing>
          <wp:inline distT="0" distB="0" distL="0" distR="0" wp14:anchorId="64B3D185" wp14:editId="6179B96D">
            <wp:extent cx="5753100" cy="2333625"/>
            <wp:effectExtent l="0" t="0" r="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3100" cy="2333625"/>
                    </a:xfrm>
                    <a:prstGeom prst="rect">
                      <a:avLst/>
                    </a:prstGeom>
                    <a:noFill/>
                    <a:ln>
                      <a:noFill/>
                    </a:ln>
                  </pic:spPr>
                </pic:pic>
              </a:graphicData>
            </a:graphic>
          </wp:inline>
        </w:drawing>
      </w:r>
    </w:p>
    <w:p w:rsidR="00E21136" w:rsidRPr="00634DE3" w:rsidRDefault="00E21136" w:rsidP="00E21136">
      <w:pPr>
        <w:rPr>
          <w:rFonts w:ascii="Times New Roman" w:hAnsi="Times New Roman" w:cs="Times New Roman"/>
          <w:sz w:val="24"/>
          <w:szCs w:val="24"/>
        </w:rPr>
      </w:pPr>
      <w:r w:rsidRPr="00634DE3">
        <w:rPr>
          <w:rFonts w:ascii="Times New Roman" w:hAnsi="Times New Roman" w:cs="Times New Roman"/>
          <w:noProof/>
          <w:sz w:val="24"/>
          <w:szCs w:val="24"/>
          <w:lang w:val="es-ES" w:eastAsia="es-ES"/>
        </w:rPr>
        <w:lastRenderedPageBreak/>
        <w:drawing>
          <wp:inline distT="0" distB="0" distL="0" distR="0" wp14:anchorId="15CB69D6" wp14:editId="37A7E50C">
            <wp:extent cx="5753100" cy="38862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3100" cy="3886200"/>
                    </a:xfrm>
                    <a:prstGeom prst="rect">
                      <a:avLst/>
                    </a:prstGeom>
                    <a:noFill/>
                    <a:ln>
                      <a:noFill/>
                    </a:ln>
                  </pic:spPr>
                </pic:pic>
              </a:graphicData>
            </a:graphic>
          </wp:inline>
        </w:drawing>
      </w:r>
    </w:p>
    <w:p w:rsidR="00E21136" w:rsidRPr="00634DE3" w:rsidRDefault="00E21136" w:rsidP="00E21136">
      <w:pPr>
        <w:rPr>
          <w:rFonts w:ascii="Times New Roman" w:hAnsi="Times New Roman" w:cs="Times New Roman"/>
          <w:sz w:val="24"/>
          <w:szCs w:val="24"/>
        </w:rPr>
      </w:pPr>
      <w:r w:rsidRPr="00634DE3">
        <w:rPr>
          <w:rFonts w:ascii="Times New Roman" w:hAnsi="Times New Roman" w:cs="Times New Roman"/>
          <w:noProof/>
          <w:sz w:val="24"/>
          <w:szCs w:val="24"/>
          <w:lang w:val="es-ES" w:eastAsia="es-ES"/>
        </w:rPr>
        <w:drawing>
          <wp:inline distT="0" distB="0" distL="0" distR="0" wp14:anchorId="3F0AE0F1" wp14:editId="1F644064">
            <wp:extent cx="5753100" cy="1533525"/>
            <wp:effectExtent l="0" t="0" r="0"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3100" cy="1533525"/>
                    </a:xfrm>
                    <a:prstGeom prst="rect">
                      <a:avLst/>
                    </a:prstGeom>
                    <a:noFill/>
                    <a:ln>
                      <a:noFill/>
                    </a:ln>
                  </pic:spPr>
                </pic:pic>
              </a:graphicData>
            </a:graphic>
          </wp:inline>
        </w:drawing>
      </w:r>
    </w:p>
    <w:p w:rsidR="00E21136" w:rsidRPr="00634DE3" w:rsidRDefault="00E21136" w:rsidP="00E21136">
      <w:pPr>
        <w:rPr>
          <w:rFonts w:ascii="Times New Roman" w:hAnsi="Times New Roman" w:cs="Times New Roman"/>
          <w:sz w:val="24"/>
          <w:szCs w:val="24"/>
        </w:rPr>
      </w:pPr>
      <w:r w:rsidRPr="00634DE3">
        <w:rPr>
          <w:rFonts w:ascii="Times New Roman" w:hAnsi="Times New Roman" w:cs="Times New Roman"/>
          <w:noProof/>
          <w:sz w:val="24"/>
          <w:szCs w:val="24"/>
          <w:lang w:val="es-ES" w:eastAsia="es-ES"/>
        </w:rPr>
        <w:lastRenderedPageBreak/>
        <w:drawing>
          <wp:inline distT="0" distB="0" distL="0" distR="0" wp14:anchorId="6406F0B3" wp14:editId="794D01F4">
            <wp:extent cx="5753100" cy="2581275"/>
            <wp:effectExtent l="0" t="0" r="0"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3100" cy="2581275"/>
                    </a:xfrm>
                    <a:prstGeom prst="rect">
                      <a:avLst/>
                    </a:prstGeom>
                    <a:noFill/>
                    <a:ln>
                      <a:noFill/>
                    </a:ln>
                  </pic:spPr>
                </pic:pic>
              </a:graphicData>
            </a:graphic>
          </wp:inline>
        </w:drawing>
      </w:r>
    </w:p>
    <w:p w:rsidR="00E21136" w:rsidRPr="00634DE3" w:rsidRDefault="00E21136" w:rsidP="00E21136">
      <w:pPr>
        <w:rPr>
          <w:rFonts w:ascii="Times New Roman" w:hAnsi="Times New Roman" w:cs="Times New Roman"/>
          <w:sz w:val="24"/>
          <w:szCs w:val="24"/>
        </w:rPr>
      </w:pPr>
    </w:p>
    <w:p w:rsidR="00E21136" w:rsidRPr="00634DE3" w:rsidRDefault="00E21136" w:rsidP="00E21136">
      <w:pPr>
        <w:rPr>
          <w:rFonts w:ascii="Times New Roman" w:hAnsi="Times New Roman" w:cs="Times New Roman"/>
          <w:sz w:val="24"/>
          <w:szCs w:val="24"/>
        </w:rPr>
      </w:pPr>
      <w:r w:rsidRPr="00634DE3">
        <w:rPr>
          <w:rFonts w:ascii="Times New Roman" w:hAnsi="Times New Roman" w:cs="Times New Roman"/>
          <w:noProof/>
          <w:sz w:val="24"/>
          <w:szCs w:val="24"/>
          <w:lang w:val="es-ES" w:eastAsia="es-ES"/>
        </w:rPr>
        <w:drawing>
          <wp:inline distT="0" distB="0" distL="0" distR="0" wp14:anchorId="1A50E24E" wp14:editId="2C069D22">
            <wp:extent cx="5753100" cy="3914775"/>
            <wp:effectExtent l="0" t="0" r="0"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3100" cy="3914775"/>
                    </a:xfrm>
                    <a:prstGeom prst="rect">
                      <a:avLst/>
                    </a:prstGeom>
                    <a:noFill/>
                    <a:ln>
                      <a:noFill/>
                    </a:ln>
                  </pic:spPr>
                </pic:pic>
              </a:graphicData>
            </a:graphic>
          </wp:inline>
        </w:drawing>
      </w:r>
    </w:p>
    <w:p w:rsidR="00E21136" w:rsidRPr="00634DE3" w:rsidRDefault="00E21136" w:rsidP="00E21136">
      <w:pPr>
        <w:rPr>
          <w:rFonts w:ascii="Times New Roman" w:hAnsi="Times New Roman" w:cs="Times New Roman"/>
          <w:sz w:val="24"/>
          <w:szCs w:val="24"/>
        </w:rPr>
      </w:pPr>
      <w:r w:rsidRPr="00634DE3">
        <w:rPr>
          <w:rFonts w:ascii="Times New Roman" w:hAnsi="Times New Roman" w:cs="Times New Roman"/>
          <w:noProof/>
          <w:sz w:val="24"/>
          <w:szCs w:val="24"/>
          <w:lang w:val="es-ES" w:eastAsia="es-ES"/>
        </w:rPr>
        <w:lastRenderedPageBreak/>
        <w:drawing>
          <wp:inline distT="0" distB="0" distL="0" distR="0" wp14:anchorId="14C6F02E" wp14:editId="2EF8CB7C">
            <wp:extent cx="5753100" cy="409575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53100" cy="4095750"/>
                    </a:xfrm>
                    <a:prstGeom prst="rect">
                      <a:avLst/>
                    </a:prstGeom>
                    <a:noFill/>
                    <a:ln>
                      <a:noFill/>
                    </a:ln>
                  </pic:spPr>
                </pic:pic>
              </a:graphicData>
            </a:graphic>
          </wp:inline>
        </w:drawing>
      </w:r>
    </w:p>
    <w:p w:rsidR="00E21136" w:rsidRPr="00634DE3" w:rsidRDefault="00E21136" w:rsidP="00E21136">
      <w:pPr>
        <w:rPr>
          <w:rFonts w:ascii="Times New Roman" w:hAnsi="Times New Roman" w:cs="Times New Roman"/>
          <w:sz w:val="24"/>
          <w:szCs w:val="24"/>
        </w:rPr>
      </w:pPr>
    </w:p>
    <w:p w:rsidR="00E21136" w:rsidRPr="00634DE3" w:rsidRDefault="00E21136" w:rsidP="00E21136">
      <w:pPr>
        <w:rPr>
          <w:rFonts w:ascii="Times New Roman" w:hAnsi="Times New Roman" w:cs="Times New Roman"/>
          <w:sz w:val="24"/>
          <w:szCs w:val="24"/>
        </w:rPr>
      </w:pPr>
    </w:p>
    <w:p w:rsidR="00E21136" w:rsidRPr="00634DE3" w:rsidRDefault="00E21136" w:rsidP="00E21136">
      <w:pPr>
        <w:rPr>
          <w:rFonts w:ascii="Times New Roman" w:hAnsi="Times New Roman" w:cs="Times New Roman"/>
          <w:sz w:val="24"/>
          <w:szCs w:val="24"/>
        </w:rPr>
      </w:pPr>
      <w:r w:rsidRPr="00634DE3">
        <w:rPr>
          <w:rFonts w:ascii="Times New Roman" w:hAnsi="Times New Roman" w:cs="Times New Roman"/>
          <w:sz w:val="24"/>
          <w:szCs w:val="24"/>
        </w:rPr>
        <w:t>FACTORES PRODUCTIVOS</w:t>
      </w:r>
    </w:p>
    <w:p w:rsidR="00E21136" w:rsidRPr="00634DE3" w:rsidRDefault="00E21136" w:rsidP="00E21136">
      <w:pPr>
        <w:rPr>
          <w:rFonts w:ascii="Times New Roman" w:hAnsi="Times New Roman" w:cs="Times New Roman"/>
          <w:sz w:val="24"/>
          <w:szCs w:val="24"/>
        </w:rPr>
      </w:pPr>
      <w:r w:rsidRPr="00634DE3">
        <w:rPr>
          <w:rFonts w:ascii="Times New Roman" w:hAnsi="Times New Roman" w:cs="Times New Roman"/>
          <w:noProof/>
          <w:sz w:val="24"/>
          <w:szCs w:val="24"/>
          <w:lang w:val="es-ES" w:eastAsia="es-ES"/>
        </w:rPr>
        <w:drawing>
          <wp:inline distT="0" distB="0" distL="0" distR="0" wp14:anchorId="19A3256C" wp14:editId="22DF5DC1">
            <wp:extent cx="5572125" cy="1514475"/>
            <wp:effectExtent l="0" t="0" r="9525"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72125" cy="1514475"/>
                    </a:xfrm>
                    <a:prstGeom prst="rect">
                      <a:avLst/>
                    </a:prstGeom>
                    <a:noFill/>
                    <a:ln>
                      <a:noFill/>
                    </a:ln>
                  </pic:spPr>
                </pic:pic>
              </a:graphicData>
            </a:graphic>
          </wp:inline>
        </w:drawing>
      </w:r>
    </w:p>
    <w:p w:rsidR="00E21136" w:rsidRPr="00634DE3" w:rsidRDefault="00E21136" w:rsidP="00E21136">
      <w:pPr>
        <w:rPr>
          <w:rFonts w:ascii="Times New Roman" w:hAnsi="Times New Roman" w:cs="Times New Roman"/>
          <w:sz w:val="24"/>
          <w:szCs w:val="24"/>
        </w:rPr>
      </w:pPr>
      <w:r w:rsidRPr="00634DE3">
        <w:rPr>
          <w:rFonts w:ascii="Times New Roman" w:hAnsi="Times New Roman" w:cs="Times New Roman"/>
          <w:noProof/>
          <w:sz w:val="24"/>
          <w:szCs w:val="24"/>
          <w:lang w:val="es-ES" w:eastAsia="es-ES"/>
        </w:rPr>
        <w:lastRenderedPageBreak/>
        <w:drawing>
          <wp:inline distT="0" distB="0" distL="0" distR="0" wp14:anchorId="6E1C6D75" wp14:editId="53A0121F">
            <wp:extent cx="5753100" cy="186690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53100" cy="1866900"/>
                    </a:xfrm>
                    <a:prstGeom prst="rect">
                      <a:avLst/>
                    </a:prstGeom>
                    <a:noFill/>
                    <a:ln>
                      <a:noFill/>
                    </a:ln>
                  </pic:spPr>
                </pic:pic>
              </a:graphicData>
            </a:graphic>
          </wp:inline>
        </w:drawing>
      </w:r>
    </w:p>
    <w:p w:rsidR="00E21136" w:rsidRPr="00634DE3" w:rsidRDefault="00E21136" w:rsidP="00E21136">
      <w:pPr>
        <w:pStyle w:val="Textoindependiente"/>
        <w:spacing w:before="7"/>
        <w:jc w:val="both"/>
        <w:rPr>
          <w:rFonts w:ascii="Times New Roman" w:hAnsi="Times New Roman" w:cs="Times New Roman"/>
          <w:lang w:val="es-CO"/>
        </w:rPr>
      </w:pPr>
    </w:p>
    <w:p w:rsidR="00E21136" w:rsidRDefault="00E21136" w:rsidP="00E21136">
      <w:pPr>
        <w:pStyle w:val="Textoindependiente"/>
        <w:spacing w:before="7"/>
        <w:jc w:val="both"/>
        <w:rPr>
          <w:rFonts w:ascii="Times New Roman" w:hAnsi="Times New Roman" w:cs="Times New Roman"/>
          <w:b/>
          <w:lang w:val="es-CO"/>
        </w:rPr>
      </w:pPr>
    </w:p>
    <w:p w:rsidR="00E21136" w:rsidRPr="00634DE3" w:rsidRDefault="00E21136" w:rsidP="00E21136">
      <w:pPr>
        <w:pStyle w:val="Textoindependiente"/>
        <w:spacing w:before="7"/>
        <w:jc w:val="both"/>
        <w:rPr>
          <w:rFonts w:ascii="Times New Roman" w:hAnsi="Times New Roman" w:cs="Times New Roman"/>
          <w:b/>
          <w:lang w:val="es-CO"/>
        </w:rPr>
      </w:pPr>
      <w:r w:rsidRPr="00634DE3">
        <w:rPr>
          <w:rFonts w:ascii="Times New Roman" w:hAnsi="Times New Roman" w:cs="Times New Roman"/>
          <w:b/>
          <w:lang w:val="es-CO"/>
        </w:rPr>
        <w:t>SESION N</w:t>
      </w:r>
      <w:r>
        <w:rPr>
          <w:rFonts w:ascii="Times New Roman" w:hAnsi="Times New Roman" w:cs="Times New Roman"/>
          <w:b/>
          <w:lang w:val="es-CO"/>
        </w:rPr>
        <w:t>o</w:t>
      </w:r>
      <w:r w:rsidRPr="00634DE3">
        <w:rPr>
          <w:rFonts w:ascii="Times New Roman" w:hAnsi="Times New Roman" w:cs="Times New Roman"/>
          <w:b/>
          <w:lang w:val="es-CO"/>
        </w:rPr>
        <w:t xml:space="preserve"> 5</w:t>
      </w:r>
    </w:p>
    <w:p w:rsidR="00E21136" w:rsidRPr="00634DE3" w:rsidRDefault="00E21136" w:rsidP="00E21136">
      <w:pPr>
        <w:pStyle w:val="Textoindependiente"/>
        <w:spacing w:before="7"/>
        <w:jc w:val="both"/>
        <w:rPr>
          <w:rFonts w:ascii="Times New Roman" w:hAnsi="Times New Roman" w:cs="Times New Roman"/>
          <w:b/>
          <w:lang w:val="es-CO"/>
        </w:rPr>
      </w:pPr>
    </w:p>
    <w:p w:rsidR="00E21136" w:rsidRDefault="00E21136" w:rsidP="00E21136">
      <w:pPr>
        <w:pStyle w:val="Textoindependiente"/>
        <w:spacing w:before="7"/>
        <w:jc w:val="both"/>
        <w:rPr>
          <w:rFonts w:ascii="Times New Roman" w:hAnsi="Times New Roman" w:cs="Times New Roman"/>
          <w:b/>
          <w:lang w:val="es-CO"/>
        </w:rPr>
      </w:pPr>
      <w:r w:rsidRPr="00634DE3">
        <w:rPr>
          <w:rFonts w:ascii="Times New Roman" w:hAnsi="Times New Roman" w:cs="Times New Roman"/>
          <w:b/>
          <w:lang w:val="es-CO"/>
        </w:rPr>
        <w:t>AREAS FUNCIONALES, GRUPOS DE INTERES Y ENTORNO</w:t>
      </w:r>
    </w:p>
    <w:p w:rsidR="00E21136" w:rsidRDefault="00E21136" w:rsidP="00E21136">
      <w:pPr>
        <w:pStyle w:val="Textoindependiente"/>
        <w:spacing w:before="7"/>
        <w:jc w:val="both"/>
        <w:rPr>
          <w:rFonts w:ascii="Times New Roman" w:hAnsi="Times New Roman" w:cs="Times New Roman"/>
          <w:b/>
          <w:lang w:val="es-CO"/>
        </w:rPr>
      </w:pPr>
    </w:p>
    <w:p w:rsidR="00E21136" w:rsidRDefault="00E21136" w:rsidP="00E21136">
      <w:pPr>
        <w:pStyle w:val="Textoindependiente"/>
        <w:spacing w:before="7"/>
        <w:jc w:val="both"/>
        <w:rPr>
          <w:rFonts w:ascii="Times New Roman" w:hAnsi="Times New Roman" w:cs="Times New Roman"/>
          <w:b/>
          <w:lang w:val="es-CO"/>
        </w:rPr>
      </w:pPr>
    </w:p>
    <w:p w:rsidR="00E21136" w:rsidRDefault="00E21136" w:rsidP="00E21136">
      <w:pPr>
        <w:pStyle w:val="Textoindependiente"/>
        <w:spacing w:before="7"/>
        <w:jc w:val="both"/>
        <w:rPr>
          <w:rFonts w:ascii="Times New Roman" w:hAnsi="Times New Roman" w:cs="Times New Roman"/>
          <w:b/>
          <w:lang w:val="es-CO"/>
        </w:rPr>
      </w:pPr>
      <w:r w:rsidRPr="00634DE3">
        <w:rPr>
          <w:rFonts w:ascii="Times New Roman" w:hAnsi="Times New Roman" w:cs="Times New Roman"/>
          <w:noProof/>
          <w:lang w:val="es-ES" w:eastAsia="es-ES"/>
        </w:rPr>
        <w:drawing>
          <wp:inline distT="0" distB="0" distL="0" distR="0" wp14:anchorId="3EE40967" wp14:editId="4D497B99">
            <wp:extent cx="5753100" cy="276225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53100" cy="2762250"/>
                    </a:xfrm>
                    <a:prstGeom prst="rect">
                      <a:avLst/>
                    </a:prstGeom>
                    <a:noFill/>
                    <a:ln>
                      <a:noFill/>
                    </a:ln>
                  </pic:spPr>
                </pic:pic>
              </a:graphicData>
            </a:graphic>
          </wp:inline>
        </w:drawing>
      </w:r>
    </w:p>
    <w:p w:rsidR="00E21136" w:rsidRDefault="00E21136" w:rsidP="00E21136">
      <w:pPr>
        <w:pStyle w:val="Textoindependiente"/>
        <w:spacing w:before="7"/>
        <w:jc w:val="both"/>
        <w:rPr>
          <w:rFonts w:ascii="Times New Roman" w:hAnsi="Times New Roman" w:cs="Times New Roman"/>
          <w:b/>
          <w:lang w:val="es-CO"/>
        </w:rPr>
      </w:pPr>
    </w:p>
    <w:p w:rsidR="00E21136" w:rsidRDefault="00E21136" w:rsidP="00E21136">
      <w:pPr>
        <w:pStyle w:val="Textoindependiente"/>
        <w:spacing w:before="7"/>
        <w:jc w:val="both"/>
        <w:rPr>
          <w:rFonts w:ascii="Times New Roman" w:hAnsi="Times New Roman" w:cs="Times New Roman"/>
          <w:b/>
          <w:lang w:val="es-CO"/>
        </w:rPr>
      </w:pPr>
      <w:r>
        <w:rPr>
          <w:rFonts w:ascii="Times New Roman" w:hAnsi="Times New Roman" w:cs="Times New Roman"/>
          <w:b/>
          <w:noProof/>
          <w:lang w:val="es-ES" w:eastAsia="es-ES"/>
        </w:rPr>
        <w:lastRenderedPageBreak/>
        <w:drawing>
          <wp:inline distT="0" distB="0" distL="0" distR="0" wp14:anchorId="17178BDA" wp14:editId="7D5CF9EA">
            <wp:extent cx="6314765" cy="2847507"/>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25286" cy="2852251"/>
                    </a:xfrm>
                    <a:prstGeom prst="rect">
                      <a:avLst/>
                    </a:prstGeom>
                    <a:noFill/>
                    <a:ln>
                      <a:noFill/>
                    </a:ln>
                  </pic:spPr>
                </pic:pic>
              </a:graphicData>
            </a:graphic>
          </wp:inline>
        </w:drawing>
      </w:r>
    </w:p>
    <w:p w:rsidR="00E21136" w:rsidRPr="00634DE3" w:rsidRDefault="00E21136" w:rsidP="00E21136">
      <w:pPr>
        <w:rPr>
          <w:rFonts w:ascii="Times New Roman" w:hAnsi="Times New Roman" w:cs="Times New Roman"/>
          <w:sz w:val="24"/>
          <w:szCs w:val="24"/>
        </w:rPr>
      </w:pPr>
      <w:r w:rsidRPr="00634DE3">
        <w:rPr>
          <w:rFonts w:ascii="Times New Roman" w:hAnsi="Times New Roman" w:cs="Times New Roman"/>
          <w:noProof/>
          <w:sz w:val="24"/>
          <w:szCs w:val="24"/>
          <w:lang w:val="es-ES" w:eastAsia="es-ES"/>
        </w:rPr>
        <w:drawing>
          <wp:inline distT="0" distB="0" distL="0" distR="0" wp14:anchorId="72EC9066" wp14:editId="786C85C6">
            <wp:extent cx="5753100" cy="2752725"/>
            <wp:effectExtent l="0" t="0" r="0" b="952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53100" cy="2752725"/>
                    </a:xfrm>
                    <a:prstGeom prst="rect">
                      <a:avLst/>
                    </a:prstGeom>
                    <a:noFill/>
                    <a:ln>
                      <a:noFill/>
                    </a:ln>
                  </pic:spPr>
                </pic:pic>
              </a:graphicData>
            </a:graphic>
          </wp:inline>
        </w:drawing>
      </w:r>
    </w:p>
    <w:p w:rsidR="00E21136" w:rsidRPr="00634DE3" w:rsidRDefault="00E21136" w:rsidP="00E21136">
      <w:pPr>
        <w:rPr>
          <w:rFonts w:ascii="Times New Roman" w:hAnsi="Times New Roman" w:cs="Times New Roman"/>
          <w:sz w:val="24"/>
          <w:szCs w:val="24"/>
        </w:rPr>
      </w:pPr>
      <w:r w:rsidRPr="00634DE3">
        <w:rPr>
          <w:rFonts w:ascii="Times New Roman" w:hAnsi="Times New Roman" w:cs="Times New Roman"/>
          <w:noProof/>
          <w:sz w:val="24"/>
          <w:szCs w:val="24"/>
          <w:lang w:val="es-ES" w:eastAsia="es-ES"/>
        </w:rPr>
        <w:lastRenderedPageBreak/>
        <w:drawing>
          <wp:inline distT="0" distB="0" distL="0" distR="0" wp14:anchorId="7654EC58" wp14:editId="32FBF012">
            <wp:extent cx="5753100" cy="411480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53100" cy="4114800"/>
                    </a:xfrm>
                    <a:prstGeom prst="rect">
                      <a:avLst/>
                    </a:prstGeom>
                    <a:noFill/>
                    <a:ln>
                      <a:noFill/>
                    </a:ln>
                  </pic:spPr>
                </pic:pic>
              </a:graphicData>
            </a:graphic>
          </wp:inline>
        </w:drawing>
      </w:r>
    </w:p>
    <w:p w:rsidR="00E21136" w:rsidRPr="00634DE3" w:rsidRDefault="00E21136" w:rsidP="00E21136">
      <w:pPr>
        <w:rPr>
          <w:rFonts w:ascii="Times New Roman" w:hAnsi="Times New Roman" w:cs="Times New Roman"/>
          <w:sz w:val="24"/>
          <w:szCs w:val="24"/>
        </w:rPr>
      </w:pPr>
      <w:r w:rsidRPr="00634DE3">
        <w:rPr>
          <w:rFonts w:ascii="Times New Roman" w:hAnsi="Times New Roman" w:cs="Times New Roman"/>
          <w:noProof/>
          <w:sz w:val="24"/>
          <w:szCs w:val="24"/>
          <w:lang w:val="es-ES" w:eastAsia="es-ES"/>
        </w:rPr>
        <w:drawing>
          <wp:inline distT="0" distB="0" distL="0" distR="0" wp14:anchorId="06359F03" wp14:editId="5221D99B">
            <wp:extent cx="5753100" cy="3276600"/>
            <wp:effectExtent l="0" t="0" r="0" b="0"/>
            <wp:docPr id="224" name="Imagen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53100" cy="3276600"/>
                    </a:xfrm>
                    <a:prstGeom prst="rect">
                      <a:avLst/>
                    </a:prstGeom>
                    <a:noFill/>
                    <a:ln>
                      <a:noFill/>
                    </a:ln>
                  </pic:spPr>
                </pic:pic>
              </a:graphicData>
            </a:graphic>
          </wp:inline>
        </w:drawing>
      </w:r>
    </w:p>
    <w:p w:rsidR="00E21136" w:rsidRPr="00634DE3" w:rsidRDefault="00E21136" w:rsidP="00E21136">
      <w:pPr>
        <w:rPr>
          <w:rFonts w:ascii="Times New Roman" w:hAnsi="Times New Roman" w:cs="Times New Roman"/>
          <w:sz w:val="24"/>
          <w:szCs w:val="24"/>
        </w:rPr>
      </w:pPr>
      <w:r w:rsidRPr="00634DE3">
        <w:rPr>
          <w:rFonts w:ascii="Times New Roman" w:hAnsi="Times New Roman" w:cs="Times New Roman"/>
          <w:noProof/>
          <w:sz w:val="24"/>
          <w:szCs w:val="24"/>
          <w:lang w:val="es-ES" w:eastAsia="es-ES"/>
        </w:rPr>
        <w:lastRenderedPageBreak/>
        <w:drawing>
          <wp:inline distT="0" distB="0" distL="0" distR="0" wp14:anchorId="77A5ECE4" wp14:editId="337DE203">
            <wp:extent cx="5753100" cy="2905125"/>
            <wp:effectExtent l="0" t="0" r="0" b="9525"/>
            <wp:docPr id="226" name="Imagen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53100" cy="2905125"/>
                    </a:xfrm>
                    <a:prstGeom prst="rect">
                      <a:avLst/>
                    </a:prstGeom>
                    <a:noFill/>
                    <a:ln>
                      <a:noFill/>
                    </a:ln>
                  </pic:spPr>
                </pic:pic>
              </a:graphicData>
            </a:graphic>
          </wp:inline>
        </w:drawing>
      </w:r>
    </w:p>
    <w:p w:rsidR="00E21136" w:rsidRPr="00634DE3" w:rsidRDefault="00E21136" w:rsidP="00E21136">
      <w:pPr>
        <w:pStyle w:val="Textoindependiente"/>
        <w:spacing w:before="7"/>
        <w:jc w:val="both"/>
        <w:rPr>
          <w:rFonts w:ascii="Times New Roman" w:hAnsi="Times New Roman" w:cs="Times New Roman"/>
          <w:b/>
          <w:lang w:val="es-CO"/>
        </w:rPr>
      </w:pPr>
    </w:p>
    <w:p w:rsidR="00E21136" w:rsidRPr="00634DE3" w:rsidRDefault="00E21136" w:rsidP="00E21136">
      <w:pPr>
        <w:pStyle w:val="Textoindependiente"/>
        <w:spacing w:before="7"/>
        <w:jc w:val="both"/>
        <w:rPr>
          <w:rFonts w:ascii="Times New Roman" w:hAnsi="Times New Roman" w:cs="Times New Roman"/>
          <w:b/>
          <w:lang w:val="es-CO"/>
        </w:rPr>
      </w:pPr>
      <w:r w:rsidRPr="00634DE3">
        <w:rPr>
          <w:rFonts w:ascii="Times New Roman" w:hAnsi="Times New Roman" w:cs="Times New Roman"/>
          <w:b/>
          <w:lang w:val="es-CO"/>
        </w:rPr>
        <w:t>SESION N</w:t>
      </w:r>
      <w:r>
        <w:rPr>
          <w:rFonts w:ascii="Times New Roman" w:hAnsi="Times New Roman" w:cs="Times New Roman"/>
          <w:b/>
          <w:lang w:val="es-CO"/>
        </w:rPr>
        <w:t>o</w:t>
      </w:r>
      <w:r w:rsidRPr="00634DE3">
        <w:rPr>
          <w:rFonts w:ascii="Times New Roman" w:hAnsi="Times New Roman" w:cs="Times New Roman"/>
          <w:b/>
          <w:lang w:val="es-CO"/>
        </w:rPr>
        <w:t xml:space="preserve"> 6</w:t>
      </w:r>
    </w:p>
    <w:p w:rsidR="00E21136" w:rsidRPr="00634DE3" w:rsidRDefault="00E21136" w:rsidP="00E21136">
      <w:pPr>
        <w:pStyle w:val="Textoindependiente"/>
        <w:spacing w:before="7"/>
        <w:jc w:val="both"/>
        <w:rPr>
          <w:rFonts w:ascii="Times New Roman" w:hAnsi="Times New Roman" w:cs="Times New Roman"/>
          <w:b/>
          <w:lang w:val="es-CO"/>
        </w:rPr>
      </w:pPr>
    </w:p>
    <w:p w:rsidR="00E21136" w:rsidRDefault="00E21136" w:rsidP="00E21136">
      <w:pPr>
        <w:pStyle w:val="Textoindependiente"/>
        <w:spacing w:before="7"/>
        <w:jc w:val="both"/>
        <w:rPr>
          <w:rFonts w:ascii="Times New Roman" w:hAnsi="Times New Roman" w:cs="Times New Roman"/>
          <w:b/>
          <w:lang w:val="es-CO"/>
        </w:rPr>
      </w:pPr>
      <w:r w:rsidRPr="00634DE3">
        <w:rPr>
          <w:rFonts w:ascii="Times New Roman" w:hAnsi="Times New Roman" w:cs="Times New Roman"/>
          <w:b/>
          <w:lang w:val="es-CO"/>
        </w:rPr>
        <w:t>INTRODUCCION A LAS FASES DEL PROCESO ADMINSITRATIVO</w:t>
      </w:r>
    </w:p>
    <w:p w:rsidR="00E21136" w:rsidRDefault="00E21136" w:rsidP="00E21136">
      <w:pPr>
        <w:pStyle w:val="Textoindependiente"/>
        <w:spacing w:before="7"/>
        <w:jc w:val="both"/>
        <w:rPr>
          <w:rFonts w:ascii="Times New Roman" w:hAnsi="Times New Roman" w:cs="Times New Roman"/>
          <w:b/>
          <w:lang w:val="es-CO"/>
        </w:rPr>
      </w:pPr>
    </w:p>
    <w:p w:rsidR="00E21136" w:rsidRPr="00634DE3" w:rsidRDefault="00E21136" w:rsidP="00E21136">
      <w:pPr>
        <w:pStyle w:val="Textoindependiente"/>
        <w:spacing w:before="7"/>
        <w:jc w:val="both"/>
        <w:rPr>
          <w:rFonts w:ascii="Times New Roman" w:hAnsi="Times New Roman" w:cs="Times New Roman"/>
          <w:b/>
          <w:lang w:val="es-CO"/>
        </w:rPr>
      </w:pPr>
      <w:r>
        <w:rPr>
          <w:rFonts w:ascii="Times New Roman" w:hAnsi="Times New Roman" w:cs="Times New Roman"/>
          <w:b/>
          <w:noProof/>
          <w:lang w:val="es-ES" w:eastAsia="es-ES"/>
        </w:rPr>
        <w:drawing>
          <wp:inline distT="0" distB="0" distL="0" distR="0" wp14:anchorId="7F54583D" wp14:editId="61CA237B">
            <wp:extent cx="6266459" cy="3570134"/>
            <wp:effectExtent l="0" t="0" r="1270" b="0"/>
            <wp:docPr id="233" name="Imagen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279173" cy="3577377"/>
                    </a:xfrm>
                    <a:prstGeom prst="rect">
                      <a:avLst/>
                    </a:prstGeom>
                    <a:noFill/>
                    <a:ln>
                      <a:noFill/>
                    </a:ln>
                  </pic:spPr>
                </pic:pic>
              </a:graphicData>
            </a:graphic>
          </wp:inline>
        </w:drawing>
      </w:r>
    </w:p>
    <w:p w:rsidR="00E21136" w:rsidRPr="00634DE3" w:rsidRDefault="00E21136" w:rsidP="00E21136">
      <w:pPr>
        <w:pStyle w:val="Textoindependiente"/>
        <w:spacing w:before="7"/>
        <w:jc w:val="both"/>
        <w:rPr>
          <w:rFonts w:ascii="Times New Roman" w:hAnsi="Times New Roman" w:cs="Times New Roman"/>
          <w:b/>
          <w:lang w:val="es-CO"/>
        </w:rPr>
      </w:pPr>
    </w:p>
    <w:p w:rsidR="00E21136" w:rsidRPr="00634DE3" w:rsidRDefault="00E21136" w:rsidP="00E21136">
      <w:pPr>
        <w:pStyle w:val="Textoindependiente"/>
        <w:spacing w:before="7"/>
        <w:jc w:val="both"/>
        <w:rPr>
          <w:rFonts w:ascii="Times New Roman" w:hAnsi="Times New Roman" w:cs="Times New Roman"/>
          <w:lang w:val="es-CO"/>
        </w:rPr>
      </w:pPr>
      <w:r w:rsidRPr="00634DE3">
        <w:rPr>
          <w:rFonts w:ascii="Times New Roman" w:hAnsi="Times New Roman" w:cs="Times New Roman"/>
          <w:noProof/>
          <w:lang w:val="es-ES" w:eastAsia="es-ES"/>
        </w:rPr>
        <w:lastRenderedPageBreak/>
        <w:drawing>
          <wp:inline distT="0" distB="0" distL="0" distR="0" wp14:anchorId="22C00153" wp14:editId="3AFF8640">
            <wp:extent cx="5876925" cy="5057775"/>
            <wp:effectExtent l="0" t="0" r="9525" b="9525"/>
            <wp:docPr id="227" name="Imagen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76925" cy="5057775"/>
                    </a:xfrm>
                    <a:prstGeom prst="rect">
                      <a:avLst/>
                    </a:prstGeom>
                    <a:noFill/>
                    <a:ln>
                      <a:noFill/>
                    </a:ln>
                  </pic:spPr>
                </pic:pic>
              </a:graphicData>
            </a:graphic>
          </wp:inline>
        </w:drawing>
      </w:r>
    </w:p>
    <w:p w:rsidR="00E21136" w:rsidRPr="00634DE3" w:rsidRDefault="00E21136" w:rsidP="00E21136">
      <w:pPr>
        <w:pStyle w:val="Textoindependiente"/>
        <w:spacing w:before="7"/>
        <w:jc w:val="both"/>
        <w:rPr>
          <w:rFonts w:ascii="Times New Roman" w:hAnsi="Times New Roman" w:cs="Times New Roman"/>
          <w:b/>
          <w:lang w:val="es-CO"/>
        </w:rPr>
      </w:pPr>
    </w:p>
    <w:p w:rsidR="00E21136" w:rsidRDefault="00E21136" w:rsidP="00E21136">
      <w:pPr>
        <w:pStyle w:val="Textoindependiente"/>
        <w:spacing w:before="7"/>
        <w:jc w:val="both"/>
        <w:rPr>
          <w:rFonts w:ascii="Times New Roman" w:hAnsi="Times New Roman" w:cs="Times New Roman"/>
          <w:b/>
          <w:lang w:val="es-CO"/>
        </w:rPr>
      </w:pPr>
    </w:p>
    <w:p w:rsidR="00DF5866" w:rsidRDefault="00DF5866" w:rsidP="00E21136">
      <w:pPr>
        <w:pStyle w:val="Textoindependiente"/>
        <w:spacing w:before="7"/>
        <w:jc w:val="both"/>
        <w:rPr>
          <w:rFonts w:ascii="Times New Roman" w:hAnsi="Times New Roman" w:cs="Times New Roman"/>
          <w:b/>
          <w:lang w:val="es-CO"/>
        </w:rPr>
      </w:pPr>
    </w:p>
    <w:p w:rsidR="00DF5866" w:rsidRDefault="00DF5866" w:rsidP="00E21136">
      <w:pPr>
        <w:pStyle w:val="Textoindependiente"/>
        <w:spacing w:before="7"/>
        <w:jc w:val="both"/>
        <w:rPr>
          <w:rFonts w:ascii="Times New Roman" w:hAnsi="Times New Roman" w:cs="Times New Roman"/>
          <w:b/>
          <w:lang w:val="es-CO"/>
        </w:rPr>
      </w:pPr>
    </w:p>
    <w:p w:rsidR="00DF5866" w:rsidRDefault="00DF5866" w:rsidP="00E21136">
      <w:pPr>
        <w:pStyle w:val="Textoindependiente"/>
        <w:spacing w:before="7"/>
        <w:jc w:val="both"/>
        <w:rPr>
          <w:rFonts w:ascii="Times New Roman" w:hAnsi="Times New Roman" w:cs="Times New Roman"/>
          <w:b/>
          <w:lang w:val="es-CO"/>
        </w:rPr>
      </w:pPr>
    </w:p>
    <w:p w:rsidR="00DF5866" w:rsidRDefault="00DF5866" w:rsidP="00E21136">
      <w:pPr>
        <w:pStyle w:val="Textoindependiente"/>
        <w:spacing w:before="7"/>
        <w:jc w:val="both"/>
        <w:rPr>
          <w:rFonts w:ascii="Times New Roman" w:hAnsi="Times New Roman" w:cs="Times New Roman"/>
          <w:b/>
          <w:lang w:val="es-CO"/>
        </w:rPr>
      </w:pPr>
    </w:p>
    <w:p w:rsidR="00DF5866" w:rsidRDefault="00DF5866" w:rsidP="00E21136">
      <w:pPr>
        <w:pStyle w:val="Textoindependiente"/>
        <w:spacing w:before="7"/>
        <w:jc w:val="both"/>
        <w:rPr>
          <w:rFonts w:ascii="Times New Roman" w:hAnsi="Times New Roman" w:cs="Times New Roman"/>
          <w:b/>
          <w:lang w:val="es-CO"/>
        </w:rPr>
      </w:pPr>
    </w:p>
    <w:p w:rsidR="00DF5866" w:rsidRDefault="00DF5866" w:rsidP="00E21136">
      <w:pPr>
        <w:pStyle w:val="Textoindependiente"/>
        <w:spacing w:before="7"/>
        <w:jc w:val="both"/>
        <w:rPr>
          <w:rFonts w:ascii="Times New Roman" w:hAnsi="Times New Roman" w:cs="Times New Roman"/>
          <w:b/>
          <w:lang w:val="es-CO"/>
        </w:rPr>
      </w:pPr>
    </w:p>
    <w:p w:rsidR="00DF5866" w:rsidRDefault="00DF5866" w:rsidP="00E21136">
      <w:pPr>
        <w:pStyle w:val="Textoindependiente"/>
        <w:spacing w:before="7"/>
        <w:jc w:val="both"/>
        <w:rPr>
          <w:rFonts w:ascii="Times New Roman" w:hAnsi="Times New Roman" w:cs="Times New Roman"/>
          <w:b/>
          <w:lang w:val="es-CO"/>
        </w:rPr>
      </w:pPr>
    </w:p>
    <w:p w:rsidR="00DF5866" w:rsidRDefault="00DF5866" w:rsidP="00E21136">
      <w:pPr>
        <w:pStyle w:val="Textoindependiente"/>
        <w:spacing w:before="7"/>
        <w:jc w:val="both"/>
        <w:rPr>
          <w:rFonts w:ascii="Times New Roman" w:hAnsi="Times New Roman" w:cs="Times New Roman"/>
          <w:b/>
          <w:lang w:val="es-CO"/>
        </w:rPr>
      </w:pPr>
    </w:p>
    <w:p w:rsidR="00DF5866" w:rsidRDefault="00DF5866" w:rsidP="00E21136">
      <w:pPr>
        <w:pStyle w:val="Textoindependiente"/>
        <w:spacing w:before="7"/>
        <w:jc w:val="both"/>
        <w:rPr>
          <w:rFonts w:ascii="Times New Roman" w:hAnsi="Times New Roman" w:cs="Times New Roman"/>
          <w:b/>
          <w:lang w:val="es-CO"/>
        </w:rPr>
      </w:pPr>
    </w:p>
    <w:p w:rsidR="00DF5866" w:rsidRDefault="00DF5866" w:rsidP="00E21136">
      <w:pPr>
        <w:pStyle w:val="Textoindependiente"/>
        <w:spacing w:before="7"/>
        <w:jc w:val="both"/>
        <w:rPr>
          <w:rFonts w:ascii="Times New Roman" w:hAnsi="Times New Roman" w:cs="Times New Roman"/>
          <w:b/>
          <w:lang w:val="es-CO"/>
        </w:rPr>
      </w:pPr>
    </w:p>
    <w:p w:rsidR="00DF5866" w:rsidRDefault="00DF5866" w:rsidP="00E21136">
      <w:pPr>
        <w:pStyle w:val="Textoindependiente"/>
        <w:spacing w:before="7"/>
        <w:jc w:val="both"/>
        <w:rPr>
          <w:rFonts w:ascii="Times New Roman" w:hAnsi="Times New Roman" w:cs="Times New Roman"/>
          <w:b/>
          <w:lang w:val="es-CO"/>
        </w:rPr>
      </w:pPr>
    </w:p>
    <w:p w:rsidR="00DF5866" w:rsidRDefault="00DF5866" w:rsidP="00E21136">
      <w:pPr>
        <w:pStyle w:val="Textoindependiente"/>
        <w:spacing w:before="7"/>
        <w:jc w:val="both"/>
        <w:rPr>
          <w:rFonts w:ascii="Times New Roman" w:hAnsi="Times New Roman" w:cs="Times New Roman"/>
          <w:b/>
          <w:lang w:val="es-CO"/>
        </w:rPr>
      </w:pPr>
    </w:p>
    <w:p w:rsidR="00DF5866" w:rsidRDefault="00DF5866" w:rsidP="00E21136">
      <w:pPr>
        <w:pStyle w:val="Textoindependiente"/>
        <w:spacing w:before="7"/>
        <w:jc w:val="both"/>
        <w:rPr>
          <w:rFonts w:ascii="Times New Roman" w:hAnsi="Times New Roman" w:cs="Times New Roman"/>
          <w:b/>
          <w:lang w:val="es-CO"/>
        </w:rPr>
      </w:pPr>
    </w:p>
    <w:p w:rsidR="00DF5866" w:rsidRDefault="00DF5866" w:rsidP="00E21136">
      <w:pPr>
        <w:pStyle w:val="Textoindependiente"/>
        <w:spacing w:before="7"/>
        <w:jc w:val="both"/>
        <w:rPr>
          <w:rFonts w:ascii="Times New Roman" w:hAnsi="Times New Roman" w:cs="Times New Roman"/>
          <w:b/>
          <w:lang w:val="es-CO"/>
        </w:rPr>
      </w:pPr>
    </w:p>
    <w:p w:rsidR="00E21136" w:rsidRPr="00634DE3" w:rsidRDefault="00E21136" w:rsidP="00E21136">
      <w:pPr>
        <w:pStyle w:val="Textoindependiente"/>
        <w:spacing w:before="7"/>
        <w:jc w:val="both"/>
        <w:rPr>
          <w:rFonts w:ascii="Times New Roman" w:hAnsi="Times New Roman" w:cs="Times New Roman"/>
          <w:b/>
          <w:lang w:val="es-CO"/>
        </w:rPr>
      </w:pPr>
      <w:r w:rsidRPr="00634DE3">
        <w:rPr>
          <w:rFonts w:ascii="Times New Roman" w:hAnsi="Times New Roman" w:cs="Times New Roman"/>
          <w:b/>
          <w:lang w:val="es-CO"/>
        </w:rPr>
        <w:lastRenderedPageBreak/>
        <w:t>SESION N</w:t>
      </w:r>
      <w:r>
        <w:rPr>
          <w:rFonts w:ascii="Times New Roman" w:hAnsi="Times New Roman" w:cs="Times New Roman"/>
          <w:b/>
          <w:lang w:val="es-CO"/>
        </w:rPr>
        <w:t>o</w:t>
      </w:r>
      <w:r w:rsidRPr="00634DE3">
        <w:rPr>
          <w:rFonts w:ascii="Times New Roman" w:hAnsi="Times New Roman" w:cs="Times New Roman"/>
          <w:b/>
          <w:lang w:val="es-CO"/>
        </w:rPr>
        <w:t xml:space="preserve"> 7</w:t>
      </w:r>
    </w:p>
    <w:p w:rsidR="00E21136" w:rsidRPr="00634DE3" w:rsidRDefault="00E21136" w:rsidP="00E21136">
      <w:pPr>
        <w:pStyle w:val="Textoindependiente"/>
        <w:spacing w:before="7"/>
        <w:jc w:val="both"/>
        <w:rPr>
          <w:rFonts w:ascii="Times New Roman" w:hAnsi="Times New Roman" w:cs="Times New Roman"/>
          <w:b/>
          <w:lang w:val="es-CO"/>
        </w:rPr>
      </w:pPr>
    </w:p>
    <w:p w:rsidR="00E21136" w:rsidRPr="00634DE3" w:rsidRDefault="00E21136" w:rsidP="00E21136">
      <w:pPr>
        <w:pStyle w:val="Textoindependiente"/>
        <w:spacing w:before="7"/>
        <w:jc w:val="both"/>
        <w:rPr>
          <w:rFonts w:ascii="Times New Roman" w:hAnsi="Times New Roman" w:cs="Times New Roman"/>
          <w:b/>
          <w:lang w:val="es-CO"/>
        </w:rPr>
      </w:pPr>
      <w:r w:rsidRPr="00634DE3">
        <w:rPr>
          <w:rFonts w:ascii="Times New Roman" w:hAnsi="Times New Roman" w:cs="Times New Roman"/>
          <w:b/>
          <w:lang w:val="es-CO"/>
        </w:rPr>
        <w:t>PLANEACION: ENFOQUE ORGANIZACIONAL</w:t>
      </w:r>
    </w:p>
    <w:p w:rsidR="00E21136" w:rsidRPr="00634DE3" w:rsidRDefault="00E21136" w:rsidP="00E21136">
      <w:pPr>
        <w:pStyle w:val="Textoindependiente"/>
        <w:spacing w:before="7"/>
        <w:jc w:val="both"/>
        <w:rPr>
          <w:rFonts w:ascii="Times New Roman" w:hAnsi="Times New Roman" w:cs="Times New Roman"/>
          <w:b/>
          <w:lang w:val="es-CO"/>
        </w:rPr>
      </w:pPr>
      <w:r>
        <w:rPr>
          <w:rFonts w:ascii="Times New Roman" w:hAnsi="Times New Roman" w:cs="Times New Roman"/>
          <w:noProof/>
          <w:color w:val="000000"/>
          <w:lang w:val="es-ES" w:eastAsia="es-ES"/>
        </w:rPr>
        <w:drawing>
          <wp:anchor distT="0" distB="0" distL="114300" distR="114300" simplePos="0" relativeHeight="251660288" behindDoc="0" locked="0" layoutInCell="1" allowOverlap="1" wp14:anchorId="77CE0875" wp14:editId="36276E16">
            <wp:simplePos x="0" y="0"/>
            <wp:positionH relativeFrom="column">
              <wp:posOffset>238125</wp:posOffset>
            </wp:positionH>
            <wp:positionV relativeFrom="paragraph">
              <wp:posOffset>2510155</wp:posOffset>
            </wp:positionV>
            <wp:extent cx="5638393" cy="4736930"/>
            <wp:effectExtent l="0" t="0" r="635" b="6985"/>
            <wp:wrapNone/>
            <wp:docPr id="234" name="Imagen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38393" cy="4736930"/>
                    </a:xfrm>
                    <a:prstGeom prst="rect">
                      <a:avLst/>
                    </a:prstGeom>
                    <a:noFill/>
                    <a:ln>
                      <a:noFill/>
                    </a:ln>
                  </pic:spPr>
                </pic:pic>
              </a:graphicData>
            </a:graphic>
          </wp:anchor>
        </w:drawing>
      </w:r>
      <w:r>
        <w:rPr>
          <w:rFonts w:ascii="Times New Roman" w:hAnsi="Times New Roman" w:cs="Times New Roman"/>
          <w:b/>
          <w:noProof/>
          <w:lang w:val="es-ES" w:eastAsia="es-ES"/>
        </w:rPr>
        <w:drawing>
          <wp:inline distT="0" distB="0" distL="0" distR="0" wp14:anchorId="21B705F4" wp14:editId="056C31D1">
            <wp:extent cx="6247748" cy="2510700"/>
            <wp:effectExtent l="0" t="0" r="1270" b="4445"/>
            <wp:docPr id="235" name="Imagen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247748" cy="2510700"/>
                    </a:xfrm>
                    <a:prstGeom prst="rect">
                      <a:avLst/>
                    </a:prstGeom>
                    <a:noFill/>
                    <a:ln>
                      <a:noFill/>
                    </a:ln>
                  </pic:spPr>
                </pic:pic>
              </a:graphicData>
            </a:graphic>
          </wp:inline>
        </w:drawing>
      </w:r>
    </w:p>
    <w:p w:rsidR="00E21136" w:rsidRDefault="00E21136" w:rsidP="00E21136">
      <w:pPr>
        <w:autoSpaceDE w:val="0"/>
        <w:autoSpaceDN w:val="0"/>
        <w:adjustRightInd w:val="0"/>
        <w:spacing w:after="0" w:line="240" w:lineRule="auto"/>
        <w:rPr>
          <w:rFonts w:ascii="Times New Roman" w:hAnsi="Times New Roman" w:cs="Times New Roman"/>
          <w:color w:val="000000"/>
          <w:sz w:val="24"/>
          <w:szCs w:val="24"/>
          <w:lang w:val="es-ES"/>
        </w:rPr>
      </w:pPr>
    </w:p>
    <w:p w:rsidR="00E21136" w:rsidRDefault="00E21136" w:rsidP="00E21136">
      <w:pPr>
        <w:autoSpaceDE w:val="0"/>
        <w:autoSpaceDN w:val="0"/>
        <w:adjustRightInd w:val="0"/>
        <w:spacing w:after="0" w:line="240" w:lineRule="auto"/>
        <w:rPr>
          <w:rFonts w:ascii="Times New Roman" w:hAnsi="Times New Roman" w:cs="Times New Roman"/>
          <w:color w:val="000000"/>
          <w:sz w:val="24"/>
          <w:szCs w:val="24"/>
          <w:lang w:val="es-ES"/>
        </w:rPr>
      </w:pPr>
      <w:r>
        <w:rPr>
          <w:rFonts w:ascii="Times New Roman" w:hAnsi="Times New Roman" w:cs="Times New Roman"/>
          <w:noProof/>
          <w:color w:val="000000"/>
          <w:sz w:val="24"/>
          <w:szCs w:val="24"/>
          <w:lang w:val="es-ES" w:eastAsia="es-ES"/>
        </w:rPr>
        <w:drawing>
          <wp:inline distT="0" distB="0" distL="0" distR="0" wp14:anchorId="22BFE00A" wp14:editId="3602B38E">
            <wp:extent cx="6598880" cy="4238625"/>
            <wp:effectExtent l="0" t="0" r="0" b="0"/>
            <wp:docPr id="236" name="Imagen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601167" cy="4240094"/>
                    </a:xfrm>
                    <a:prstGeom prst="rect">
                      <a:avLst/>
                    </a:prstGeom>
                    <a:noFill/>
                    <a:ln>
                      <a:noFill/>
                    </a:ln>
                  </pic:spPr>
                </pic:pic>
              </a:graphicData>
            </a:graphic>
          </wp:inline>
        </w:drawing>
      </w:r>
    </w:p>
    <w:p w:rsidR="00E21136" w:rsidRPr="00634DE3" w:rsidRDefault="00E21136" w:rsidP="00E21136">
      <w:pPr>
        <w:autoSpaceDE w:val="0"/>
        <w:autoSpaceDN w:val="0"/>
        <w:adjustRightInd w:val="0"/>
        <w:spacing w:after="0" w:line="240" w:lineRule="auto"/>
        <w:rPr>
          <w:rFonts w:ascii="Times New Roman" w:hAnsi="Times New Roman" w:cs="Times New Roman"/>
          <w:color w:val="000000"/>
          <w:sz w:val="24"/>
          <w:szCs w:val="24"/>
          <w:lang w:val="es-ES"/>
        </w:rPr>
      </w:pPr>
    </w:p>
    <w:p w:rsidR="00E21136" w:rsidRPr="00424B66" w:rsidRDefault="00E21136" w:rsidP="00E21136">
      <w:pPr>
        <w:pStyle w:val="Textoindependiente"/>
        <w:spacing w:before="7"/>
        <w:jc w:val="both"/>
        <w:rPr>
          <w:rFonts w:ascii="Times New Roman" w:eastAsiaTheme="minorEastAsia" w:hAnsi="Times New Roman" w:cs="Times New Roman"/>
          <w:color w:val="000000"/>
          <w:lang w:val="es-ES"/>
        </w:rPr>
      </w:pPr>
    </w:p>
    <w:p w:rsidR="00E21136" w:rsidRPr="00634DE3" w:rsidRDefault="00E21136" w:rsidP="00E21136">
      <w:pPr>
        <w:pStyle w:val="Textoindependiente"/>
        <w:spacing w:before="7"/>
        <w:jc w:val="both"/>
        <w:rPr>
          <w:rFonts w:ascii="Times New Roman" w:hAnsi="Times New Roman" w:cs="Times New Roman"/>
          <w:b/>
          <w:lang w:val="es-CO"/>
        </w:rPr>
      </w:pPr>
    </w:p>
    <w:p w:rsidR="00E21136" w:rsidRPr="00634DE3" w:rsidRDefault="00E21136" w:rsidP="00E21136">
      <w:pPr>
        <w:pStyle w:val="Textoindependiente"/>
        <w:spacing w:before="7"/>
        <w:jc w:val="both"/>
        <w:rPr>
          <w:rFonts w:ascii="Times New Roman" w:hAnsi="Times New Roman" w:cs="Times New Roman"/>
          <w:b/>
          <w:lang w:val="es-CO"/>
        </w:rPr>
      </w:pPr>
    </w:p>
    <w:p w:rsidR="00E21136" w:rsidRPr="00634DE3" w:rsidRDefault="00E21136" w:rsidP="00E21136">
      <w:pPr>
        <w:autoSpaceDE w:val="0"/>
        <w:autoSpaceDN w:val="0"/>
        <w:adjustRightInd w:val="0"/>
        <w:spacing w:after="0" w:line="480" w:lineRule="auto"/>
        <w:rPr>
          <w:rFonts w:ascii="Times New Roman" w:hAnsi="Times New Roman" w:cs="Times New Roman"/>
          <w:color w:val="000000"/>
          <w:sz w:val="24"/>
          <w:szCs w:val="24"/>
          <w:lang w:val="es-ES"/>
        </w:rPr>
      </w:pPr>
      <w:r w:rsidRPr="00634DE3">
        <w:rPr>
          <w:rFonts w:ascii="Times New Roman" w:hAnsi="Times New Roman" w:cs="Times New Roman"/>
          <w:color w:val="000000"/>
          <w:sz w:val="24"/>
          <w:szCs w:val="24"/>
          <w:lang w:val="es-ES"/>
        </w:rPr>
        <w:t xml:space="preserve">COMO SE REDACTA </w:t>
      </w:r>
    </w:p>
    <w:p w:rsidR="00E21136" w:rsidRPr="00424B66" w:rsidRDefault="00E21136" w:rsidP="00E21136">
      <w:pPr>
        <w:pStyle w:val="Prrafodelista"/>
        <w:numPr>
          <w:ilvl w:val="0"/>
          <w:numId w:val="2"/>
        </w:numPr>
        <w:autoSpaceDE w:val="0"/>
        <w:autoSpaceDN w:val="0"/>
        <w:adjustRightInd w:val="0"/>
        <w:spacing w:after="0" w:line="480" w:lineRule="auto"/>
        <w:rPr>
          <w:rFonts w:ascii="Times New Roman" w:hAnsi="Times New Roman" w:cs="Times New Roman"/>
          <w:color w:val="000000"/>
          <w:sz w:val="24"/>
          <w:szCs w:val="24"/>
          <w:lang w:val="es-ES"/>
        </w:rPr>
      </w:pPr>
      <w:r w:rsidRPr="00424B66">
        <w:rPr>
          <w:rFonts w:ascii="Times New Roman" w:hAnsi="Times New Roman" w:cs="Times New Roman"/>
          <w:color w:val="000000"/>
          <w:sz w:val="24"/>
          <w:szCs w:val="24"/>
          <w:lang w:val="es-ES"/>
        </w:rPr>
        <w:t xml:space="preserve">Inicia con verbo en infinitivo que corresponde a la acción principal de lo que se busca </w:t>
      </w:r>
    </w:p>
    <w:p w:rsidR="00E21136" w:rsidRPr="00424B66" w:rsidRDefault="00E21136" w:rsidP="00E21136">
      <w:pPr>
        <w:pStyle w:val="Prrafodelista"/>
        <w:numPr>
          <w:ilvl w:val="0"/>
          <w:numId w:val="2"/>
        </w:numPr>
        <w:autoSpaceDE w:val="0"/>
        <w:autoSpaceDN w:val="0"/>
        <w:adjustRightInd w:val="0"/>
        <w:spacing w:after="0" w:line="480" w:lineRule="auto"/>
        <w:rPr>
          <w:rFonts w:ascii="Times New Roman" w:hAnsi="Times New Roman" w:cs="Times New Roman"/>
          <w:color w:val="000000"/>
          <w:sz w:val="24"/>
          <w:szCs w:val="24"/>
          <w:lang w:val="es-ES"/>
        </w:rPr>
      </w:pPr>
      <w:r w:rsidRPr="00424B66">
        <w:rPr>
          <w:rFonts w:ascii="Times New Roman" w:hAnsi="Times New Roman" w:cs="Times New Roman"/>
          <w:color w:val="000000"/>
          <w:sz w:val="24"/>
          <w:szCs w:val="24"/>
          <w:lang w:val="es-ES"/>
        </w:rPr>
        <w:t xml:space="preserve">Luego indica a que le aplica dicha acción </w:t>
      </w:r>
    </w:p>
    <w:p w:rsidR="00E21136" w:rsidRPr="00634DE3" w:rsidRDefault="00E21136" w:rsidP="00E21136">
      <w:pPr>
        <w:pStyle w:val="Textoindependiente"/>
        <w:numPr>
          <w:ilvl w:val="0"/>
          <w:numId w:val="2"/>
        </w:numPr>
        <w:spacing w:before="7" w:line="480" w:lineRule="auto"/>
        <w:jc w:val="both"/>
        <w:rPr>
          <w:rFonts w:ascii="Times New Roman" w:eastAsiaTheme="minorEastAsia" w:hAnsi="Times New Roman" w:cs="Times New Roman"/>
          <w:color w:val="000000"/>
          <w:lang w:val="es-ES"/>
        </w:rPr>
      </w:pPr>
      <w:r w:rsidRPr="00634DE3">
        <w:rPr>
          <w:rFonts w:ascii="Times New Roman" w:eastAsiaTheme="minorEastAsia" w:hAnsi="Times New Roman" w:cs="Times New Roman"/>
          <w:color w:val="000000"/>
          <w:lang w:val="es-ES"/>
        </w:rPr>
        <w:t>Luego indica el contexto en espacio y tiempo</w:t>
      </w:r>
    </w:p>
    <w:p w:rsidR="00E21136" w:rsidRPr="00634DE3" w:rsidRDefault="00E21136" w:rsidP="00E21136">
      <w:pPr>
        <w:pStyle w:val="Textoindependiente"/>
        <w:spacing w:before="7" w:line="480" w:lineRule="auto"/>
        <w:jc w:val="both"/>
        <w:rPr>
          <w:rFonts w:ascii="Times New Roman" w:eastAsiaTheme="minorEastAsia" w:hAnsi="Times New Roman" w:cs="Times New Roman"/>
          <w:color w:val="000000"/>
          <w:lang w:val="es-ES"/>
        </w:rPr>
      </w:pPr>
    </w:p>
    <w:p w:rsidR="00E21136" w:rsidRPr="00634DE3" w:rsidRDefault="00E21136" w:rsidP="00E21136">
      <w:pPr>
        <w:pStyle w:val="Textoindependiente"/>
        <w:spacing w:before="7"/>
        <w:jc w:val="both"/>
        <w:rPr>
          <w:rFonts w:ascii="Times New Roman" w:hAnsi="Times New Roman" w:cs="Times New Roman"/>
          <w:lang w:val="es-CO"/>
        </w:rPr>
      </w:pPr>
      <w:r w:rsidRPr="00634DE3">
        <w:rPr>
          <w:rFonts w:ascii="Times New Roman" w:hAnsi="Times New Roman" w:cs="Times New Roman"/>
          <w:noProof/>
          <w:lang w:val="es-ES" w:eastAsia="es-ES"/>
        </w:rPr>
        <w:drawing>
          <wp:inline distT="0" distB="0" distL="0" distR="0" wp14:anchorId="20AF12D9" wp14:editId="7772D483">
            <wp:extent cx="5629035" cy="4147010"/>
            <wp:effectExtent l="0" t="0" r="0" b="6350"/>
            <wp:docPr id="229" name="Imagen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30845" cy="4148343"/>
                    </a:xfrm>
                    <a:prstGeom prst="rect">
                      <a:avLst/>
                    </a:prstGeom>
                    <a:noFill/>
                    <a:ln>
                      <a:noFill/>
                    </a:ln>
                  </pic:spPr>
                </pic:pic>
              </a:graphicData>
            </a:graphic>
          </wp:inline>
        </w:drawing>
      </w:r>
    </w:p>
    <w:p w:rsidR="00E21136" w:rsidRPr="00634DE3" w:rsidRDefault="00E21136" w:rsidP="00E21136">
      <w:pPr>
        <w:pStyle w:val="Textoindependiente"/>
        <w:spacing w:before="7"/>
        <w:jc w:val="both"/>
        <w:rPr>
          <w:rFonts w:ascii="Times New Roman" w:hAnsi="Times New Roman" w:cs="Times New Roman"/>
          <w:lang w:val="es-CO"/>
        </w:rPr>
      </w:pPr>
    </w:p>
    <w:p w:rsidR="00E21136" w:rsidRPr="00634DE3" w:rsidRDefault="00E21136" w:rsidP="00E21136">
      <w:pPr>
        <w:autoSpaceDE w:val="0"/>
        <w:autoSpaceDN w:val="0"/>
        <w:adjustRightInd w:val="0"/>
        <w:spacing w:after="0" w:line="360" w:lineRule="auto"/>
        <w:rPr>
          <w:rFonts w:ascii="Times New Roman" w:hAnsi="Times New Roman" w:cs="Times New Roman"/>
          <w:color w:val="000000"/>
          <w:sz w:val="24"/>
          <w:szCs w:val="24"/>
          <w:lang w:val="es-ES"/>
        </w:rPr>
      </w:pPr>
      <w:r w:rsidRPr="00634DE3">
        <w:rPr>
          <w:rFonts w:ascii="Times New Roman" w:hAnsi="Times New Roman" w:cs="Times New Roman"/>
          <w:color w:val="000000"/>
          <w:sz w:val="24"/>
          <w:szCs w:val="24"/>
          <w:lang w:val="es-ES"/>
        </w:rPr>
        <w:t xml:space="preserve">COMO SE REDACTA </w:t>
      </w:r>
    </w:p>
    <w:p w:rsidR="00E21136" w:rsidRPr="00424B66" w:rsidRDefault="00E21136" w:rsidP="00E21136">
      <w:pPr>
        <w:pStyle w:val="Prrafodelista"/>
        <w:numPr>
          <w:ilvl w:val="0"/>
          <w:numId w:val="3"/>
        </w:numPr>
        <w:autoSpaceDE w:val="0"/>
        <w:autoSpaceDN w:val="0"/>
        <w:adjustRightInd w:val="0"/>
        <w:spacing w:after="0" w:line="360" w:lineRule="auto"/>
        <w:rPr>
          <w:rFonts w:ascii="Times New Roman" w:hAnsi="Times New Roman" w:cs="Times New Roman"/>
          <w:color w:val="000000"/>
          <w:sz w:val="24"/>
          <w:szCs w:val="24"/>
          <w:lang w:val="es-ES"/>
        </w:rPr>
      </w:pPr>
      <w:r w:rsidRPr="00424B66">
        <w:rPr>
          <w:rFonts w:ascii="Times New Roman" w:hAnsi="Times New Roman" w:cs="Times New Roman"/>
          <w:color w:val="000000"/>
          <w:sz w:val="24"/>
          <w:szCs w:val="24"/>
          <w:lang w:val="es-ES"/>
        </w:rPr>
        <w:t xml:space="preserve">Responde a las preguntas </w:t>
      </w:r>
    </w:p>
    <w:p w:rsidR="00E21136" w:rsidRPr="00424B66" w:rsidRDefault="00E21136" w:rsidP="00E21136">
      <w:pPr>
        <w:pStyle w:val="Prrafodelista"/>
        <w:numPr>
          <w:ilvl w:val="0"/>
          <w:numId w:val="3"/>
        </w:numPr>
        <w:autoSpaceDE w:val="0"/>
        <w:autoSpaceDN w:val="0"/>
        <w:adjustRightInd w:val="0"/>
        <w:spacing w:after="0" w:line="360" w:lineRule="auto"/>
        <w:rPr>
          <w:rFonts w:ascii="Times New Roman" w:hAnsi="Times New Roman" w:cs="Times New Roman"/>
          <w:color w:val="000000"/>
          <w:sz w:val="24"/>
          <w:szCs w:val="24"/>
          <w:lang w:val="es-ES"/>
        </w:rPr>
      </w:pPr>
      <w:r w:rsidRPr="00424B66">
        <w:rPr>
          <w:rFonts w:ascii="Times New Roman" w:hAnsi="Times New Roman" w:cs="Times New Roman"/>
          <w:color w:val="000000"/>
          <w:sz w:val="24"/>
          <w:szCs w:val="24"/>
          <w:lang w:val="es-ES"/>
        </w:rPr>
        <w:t xml:space="preserve">A que se dedica </w:t>
      </w:r>
    </w:p>
    <w:p w:rsidR="00E21136" w:rsidRPr="00424B66" w:rsidRDefault="00E21136" w:rsidP="00E21136">
      <w:pPr>
        <w:pStyle w:val="Prrafodelista"/>
        <w:numPr>
          <w:ilvl w:val="0"/>
          <w:numId w:val="3"/>
        </w:numPr>
        <w:autoSpaceDE w:val="0"/>
        <w:autoSpaceDN w:val="0"/>
        <w:adjustRightInd w:val="0"/>
        <w:spacing w:after="0" w:line="360" w:lineRule="auto"/>
        <w:rPr>
          <w:rFonts w:ascii="Times New Roman" w:hAnsi="Times New Roman" w:cs="Times New Roman"/>
          <w:color w:val="000000"/>
          <w:sz w:val="24"/>
          <w:szCs w:val="24"/>
          <w:lang w:val="es-ES"/>
        </w:rPr>
      </w:pPr>
      <w:r w:rsidRPr="00424B66">
        <w:rPr>
          <w:rFonts w:ascii="Times New Roman" w:hAnsi="Times New Roman" w:cs="Times New Roman"/>
          <w:color w:val="000000"/>
          <w:sz w:val="24"/>
          <w:szCs w:val="24"/>
          <w:lang w:val="es-ES"/>
        </w:rPr>
        <w:t xml:space="preserve">Como lo hace </w:t>
      </w:r>
    </w:p>
    <w:p w:rsidR="00E21136" w:rsidRPr="00634DE3" w:rsidRDefault="00E21136" w:rsidP="00E21136">
      <w:pPr>
        <w:pStyle w:val="Textoindependiente"/>
        <w:numPr>
          <w:ilvl w:val="0"/>
          <w:numId w:val="3"/>
        </w:numPr>
        <w:spacing w:before="7" w:line="360" w:lineRule="auto"/>
        <w:jc w:val="both"/>
        <w:rPr>
          <w:rFonts w:ascii="Times New Roman" w:eastAsiaTheme="minorEastAsia" w:hAnsi="Times New Roman" w:cs="Times New Roman"/>
          <w:color w:val="000000"/>
          <w:lang w:val="es-ES"/>
        </w:rPr>
      </w:pPr>
      <w:r w:rsidRPr="00634DE3">
        <w:rPr>
          <w:rFonts w:ascii="Times New Roman" w:eastAsiaTheme="minorEastAsia" w:hAnsi="Times New Roman" w:cs="Times New Roman"/>
          <w:color w:val="000000"/>
          <w:lang w:val="es-ES"/>
        </w:rPr>
        <w:t>A que grupos de interés atiende</w:t>
      </w:r>
    </w:p>
    <w:p w:rsidR="00E21136" w:rsidRPr="00634DE3" w:rsidRDefault="00E21136" w:rsidP="00E21136">
      <w:pPr>
        <w:pStyle w:val="Textoindependiente"/>
        <w:spacing w:before="7"/>
        <w:jc w:val="both"/>
        <w:rPr>
          <w:rFonts w:ascii="Times New Roman" w:eastAsiaTheme="minorEastAsia" w:hAnsi="Times New Roman" w:cs="Times New Roman"/>
          <w:color w:val="000000"/>
          <w:lang w:val="es-ES"/>
        </w:rPr>
      </w:pPr>
    </w:p>
    <w:p w:rsidR="00E21136" w:rsidRPr="00634DE3" w:rsidRDefault="00E21136" w:rsidP="00E21136">
      <w:pPr>
        <w:pStyle w:val="Textoindependiente"/>
        <w:spacing w:before="7"/>
        <w:jc w:val="both"/>
        <w:rPr>
          <w:rFonts w:ascii="Times New Roman" w:hAnsi="Times New Roman" w:cs="Times New Roman"/>
          <w:lang w:val="es-CO"/>
        </w:rPr>
      </w:pPr>
      <w:r w:rsidRPr="00634DE3">
        <w:rPr>
          <w:rFonts w:ascii="Times New Roman" w:hAnsi="Times New Roman" w:cs="Times New Roman"/>
          <w:noProof/>
          <w:lang w:val="es-ES" w:eastAsia="es-ES"/>
        </w:rPr>
        <w:lastRenderedPageBreak/>
        <w:drawing>
          <wp:inline distT="0" distB="0" distL="0" distR="0" wp14:anchorId="0B4FA2F3" wp14:editId="092AF369">
            <wp:extent cx="5486030" cy="3829262"/>
            <wp:effectExtent l="0" t="0" r="635" b="0"/>
            <wp:docPr id="230" name="Imagen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87822" cy="3830513"/>
                    </a:xfrm>
                    <a:prstGeom prst="rect">
                      <a:avLst/>
                    </a:prstGeom>
                    <a:noFill/>
                    <a:ln>
                      <a:noFill/>
                    </a:ln>
                  </pic:spPr>
                </pic:pic>
              </a:graphicData>
            </a:graphic>
          </wp:inline>
        </w:drawing>
      </w:r>
    </w:p>
    <w:p w:rsidR="00E21136" w:rsidRPr="00634DE3" w:rsidRDefault="00E21136" w:rsidP="00E21136">
      <w:pPr>
        <w:pStyle w:val="Textoindependiente"/>
        <w:spacing w:before="7"/>
        <w:jc w:val="both"/>
        <w:rPr>
          <w:rFonts w:ascii="Times New Roman" w:hAnsi="Times New Roman" w:cs="Times New Roman"/>
          <w:lang w:val="es-CO"/>
        </w:rPr>
      </w:pPr>
    </w:p>
    <w:p w:rsidR="00E21136" w:rsidRDefault="00E21136" w:rsidP="00E21136">
      <w:pPr>
        <w:autoSpaceDE w:val="0"/>
        <w:autoSpaceDN w:val="0"/>
        <w:adjustRightInd w:val="0"/>
        <w:spacing w:after="0" w:line="480" w:lineRule="auto"/>
        <w:rPr>
          <w:rFonts w:ascii="Times New Roman" w:hAnsi="Times New Roman" w:cs="Times New Roman"/>
          <w:color w:val="000000"/>
          <w:sz w:val="24"/>
          <w:szCs w:val="24"/>
          <w:lang w:val="es-ES"/>
        </w:rPr>
      </w:pPr>
    </w:p>
    <w:p w:rsidR="00E21136" w:rsidRDefault="00E21136" w:rsidP="00E21136">
      <w:pPr>
        <w:autoSpaceDE w:val="0"/>
        <w:autoSpaceDN w:val="0"/>
        <w:adjustRightInd w:val="0"/>
        <w:spacing w:after="0" w:line="480" w:lineRule="auto"/>
        <w:rPr>
          <w:rFonts w:ascii="Times New Roman" w:hAnsi="Times New Roman" w:cs="Times New Roman"/>
          <w:color w:val="000000"/>
          <w:sz w:val="24"/>
          <w:szCs w:val="24"/>
          <w:lang w:val="es-ES"/>
        </w:rPr>
      </w:pPr>
    </w:p>
    <w:p w:rsidR="00E21136" w:rsidRPr="00634DE3" w:rsidRDefault="00E21136" w:rsidP="00E21136">
      <w:pPr>
        <w:autoSpaceDE w:val="0"/>
        <w:autoSpaceDN w:val="0"/>
        <w:adjustRightInd w:val="0"/>
        <w:spacing w:after="0" w:line="480" w:lineRule="auto"/>
        <w:rPr>
          <w:rFonts w:ascii="Times New Roman" w:hAnsi="Times New Roman" w:cs="Times New Roman"/>
          <w:color w:val="000000"/>
          <w:sz w:val="24"/>
          <w:szCs w:val="24"/>
          <w:lang w:val="es-ES"/>
        </w:rPr>
      </w:pPr>
      <w:r w:rsidRPr="00634DE3">
        <w:rPr>
          <w:rFonts w:ascii="Times New Roman" w:hAnsi="Times New Roman" w:cs="Times New Roman"/>
          <w:color w:val="000000"/>
          <w:sz w:val="24"/>
          <w:szCs w:val="24"/>
          <w:lang w:val="es-ES"/>
        </w:rPr>
        <w:t xml:space="preserve">COMO SE REDACTA </w:t>
      </w:r>
    </w:p>
    <w:p w:rsidR="00E21136" w:rsidRPr="00424B66" w:rsidRDefault="00E21136" w:rsidP="00E21136">
      <w:pPr>
        <w:pStyle w:val="Prrafodelista"/>
        <w:numPr>
          <w:ilvl w:val="0"/>
          <w:numId w:val="4"/>
        </w:numPr>
        <w:autoSpaceDE w:val="0"/>
        <w:autoSpaceDN w:val="0"/>
        <w:adjustRightInd w:val="0"/>
        <w:spacing w:after="0" w:line="480" w:lineRule="auto"/>
        <w:rPr>
          <w:rFonts w:ascii="Times New Roman" w:hAnsi="Times New Roman" w:cs="Times New Roman"/>
          <w:color w:val="000000"/>
          <w:sz w:val="24"/>
          <w:szCs w:val="24"/>
          <w:lang w:val="es-ES"/>
        </w:rPr>
      </w:pPr>
      <w:r w:rsidRPr="00424B66">
        <w:rPr>
          <w:rFonts w:ascii="Times New Roman" w:hAnsi="Times New Roman" w:cs="Times New Roman"/>
          <w:color w:val="000000"/>
          <w:sz w:val="24"/>
          <w:szCs w:val="24"/>
          <w:lang w:val="es-ES"/>
        </w:rPr>
        <w:t xml:space="preserve">Indica el año para el cual espera cumplir con lo proyectado </w:t>
      </w:r>
    </w:p>
    <w:p w:rsidR="00E21136" w:rsidRPr="00634DE3" w:rsidRDefault="00E21136" w:rsidP="00E21136">
      <w:pPr>
        <w:pStyle w:val="Textoindependiente"/>
        <w:numPr>
          <w:ilvl w:val="0"/>
          <w:numId w:val="4"/>
        </w:numPr>
        <w:spacing w:before="7" w:line="480" w:lineRule="auto"/>
        <w:jc w:val="both"/>
        <w:rPr>
          <w:rFonts w:ascii="Times New Roman" w:eastAsiaTheme="minorEastAsia" w:hAnsi="Times New Roman" w:cs="Times New Roman"/>
          <w:color w:val="000000"/>
          <w:lang w:val="es-ES"/>
        </w:rPr>
      </w:pPr>
      <w:r w:rsidRPr="00634DE3">
        <w:rPr>
          <w:rFonts w:ascii="Times New Roman" w:eastAsiaTheme="minorEastAsia" w:hAnsi="Times New Roman" w:cs="Times New Roman"/>
          <w:color w:val="000000"/>
          <w:lang w:val="es-ES"/>
        </w:rPr>
        <w:t>Describe lo proyectado</w:t>
      </w:r>
    </w:p>
    <w:p w:rsidR="00E21136" w:rsidRPr="00634DE3" w:rsidRDefault="00E21136" w:rsidP="00E21136">
      <w:pPr>
        <w:pStyle w:val="Textoindependiente"/>
        <w:spacing w:before="7"/>
        <w:jc w:val="both"/>
        <w:rPr>
          <w:rFonts w:ascii="Times New Roman" w:eastAsiaTheme="minorEastAsia" w:hAnsi="Times New Roman" w:cs="Times New Roman"/>
          <w:color w:val="000000"/>
          <w:lang w:val="es-ES"/>
        </w:rPr>
      </w:pPr>
    </w:p>
    <w:p w:rsidR="00E21136" w:rsidRPr="00634DE3" w:rsidRDefault="00E21136" w:rsidP="00E21136">
      <w:pPr>
        <w:pStyle w:val="Textoindependiente"/>
        <w:spacing w:before="7"/>
        <w:jc w:val="both"/>
        <w:rPr>
          <w:rFonts w:ascii="Times New Roman" w:hAnsi="Times New Roman" w:cs="Times New Roman"/>
          <w:lang w:val="es-CO"/>
        </w:rPr>
      </w:pPr>
      <w:r w:rsidRPr="00634DE3">
        <w:rPr>
          <w:rFonts w:ascii="Times New Roman" w:hAnsi="Times New Roman" w:cs="Times New Roman"/>
          <w:noProof/>
          <w:lang w:val="es-ES" w:eastAsia="es-ES"/>
        </w:rPr>
        <w:lastRenderedPageBreak/>
        <w:drawing>
          <wp:inline distT="0" distB="0" distL="0" distR="0" wp14:anchorId="4FC8C049" wp14:editId="638592C0">
            <wp:extent cx="5409731" cy="3470873"/>
            <wp:effectExtent l="0" t="0" r="635" b="0"/>
            <wp:docPr id="231" name="Imagen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12800" cy="3472842"/>
                    </a:xfrm>
                    <a:prstGeom prst="rect">
                      <a:avLst/>
                    </a:prstGeom>
                    <a:noFill/>
                    <a:ln>
                      <a:noFill/>
                    </a:ln>
                  </pic:spPr>
                </pic:pic>
              </a:graphicData>
            </a:graphic>
          </wp:inline>
        </w:drawing>
      </w:r>
    </w:p>
    <w:p w:rsidR="00E21136" w:rsidRPr="00634DE3" w:rsidRDefault="00E21136" w:rsidP="00E21136">
      <w:pPr>
        <w:pStyle w:val="Textoindependiente"/>
        <w:spacing w:before="7"/>
        <w:jc w:val="both"/>
        <w:rPr>
          <w:rFonts w:ascii="Times New Roman" w:hAnsi="Times New Roman" w:cs="Times New Roman"/>
          <w:b/>
          <w:lang w:val="es-CO"/>
        </w:rPr>
      </w:pPr>
    </w:p>
    <w:p w:rsidR="00E21136" w:rsidRPr="00634DE3" w:rsidRDefault="00E21136" w:rsidP="00E21136">
      <w:pPr>
        <w:pStyle w:val="Textoindependiente"/>
        <w:spacing w:before="7"/>
        <w:jc w:val="both"/>
        <w:rPr>
          <w:rFonts w:ascii="Times New Roman" w:hAnsi="Times New Roman" w:cs="Times New Roman"/>
          <w:b/>
          <w:lang w:val="es-CO"/>
        </w:rPr>
      </w:pPr>
    </w:p>
    <w:p w:rsidR="00E21136" w:rsidRDefault="00E21136" w:rsidP="00E21136">
      <w:pPr>
        <w:pStyle w:val="Textoindependiente"/>
        <w:spacing w:before="7"/>
        <w:jc w:val="both"/>
        <w:rPr>
          <w:rFonts w:ascii="Times New Roman" w:hAnsi="Times New Roman" w:cs="Times New Roman"/>
          <w:b/>
          <w:lang w:val="es-CO"/>
        </w:rPr>
      </w:pPr>
      <w:r>
        <w:rPr>
          <w:rFonts w:ascii="Times New Roman" w:hAnsi="Times New Roman" w:cs="Times New Roman"/>
          <w:b/>
          <w:noProof/>
          <w:lang w:val="es-ES" w:eastAsia="es-ES"/>
        </w:rPr>
        <w:drawing>
          <wp:inline distT="0" distB="0" distL="0" distR="0" wp14:anchorId="165BAE9D" wp14:editId="56466EDD">
            <wp:extent cx="6353175" cy="2943225"/>
            <wp:effectExtent l="0" t="0" r="9525" b="9525"/>
            <wp:docPr id="237" name="Imagen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353175" cy="2943225"/>
                    </a:xfrm>
                    <a:prstGeom prst="rect">
                      <a:avLst/>
                    </a:prstGeom>
                    <a:noFill/>
                    <a:ln>
                      <a:noFill/>
                    </a:ln>
                  </pic:spPr>
                </pic:pic>
              </a:graphicData>
            </a:graphic>
          </wp:inline>
        </w:drawing>
      </w:r>
    </w:p>
    <w:p w:rsidR="00E21136" w:rsidRDefault="00E21136" w:rsidP="00E21136">
      <w:pPr>
        <w:pStyle w:val="Textoindependiente"/>
        <w:spacing w:before="7"/>
        <w:jc w:val="both"/>
        <w:rPr>
          <w:rFonts w:ascii="Times New Roman" w:hAnsi="Times New Roman" w:cs="Times New Roman"/>
          <w:b/>
          <w:lang w:val="es-CO"/>
        </w:rPr>
      </w:pPr>
    </w:p>
    <w:p w:rsidR="00E21136" w:rsidRDefault="00E21136" w:rsidP="00E21136">
      <w:pPr>
        <w:pStyle w:val="Textoindependiente"/>
        <w:spacing w:before="7"/>
        <w:jc w:val="both"/>
        <w:rPr>
          <w:rFonts w:ascii="Times New Roman" w:hAnsi="Times New Roman" w:cs="Times New Roman"/>
          <w:b/>
          <w:lang w:val="es-CO"/>
        </w:rPr>
      </w:pPr>
    </w:p>
    <w:p w:rsidR="00DF5866" w:rsidRDefault="00DF5866" w:rsidP="00E21136">
      <w:pPr>
        <w:pStyle w:val="Textoindependiente"/>
        <w:spacing w:before="7"/>
        <w:ind w:left="0"/>
        <w:jc w:val="both"/>
        <w:rPr>
          <w:rFonts w:ascii="Times New Roman" w:hAnsi="Times New Roman" w:cs="Times New Roman"/>
          <w:b/>
          <w:lang w:val="es-CO"/>
        </w:rPr>
      </w:pPr>
    </w:p>
    <w:p w:rsidR="00DF5866" w:rsidRDefault="00DF5866" w:rsidP="00E21136">
      <w:pPr>
        <w:pStyle w:val="Textoindependiente"/>
        <w:spacing w:before="7"/>
        <w:ind w:left="0"/>
        <w:jc w:val="both"/>
        <w:rPr>
          <w:rFonts w:ascii="Times New Roman" w:hAnsi="Times New Roman" w:cs="Times New Roman"/>
          <w:b/>
          <w:lang w:val="es-CO"/>
        </w:rPr>
      </w:pPr>
    </w:p>
    <w:p w:rsidR="00DF5866" w:rsidRDefault="00DF5866" w:rsidP="00E21136">
      <w:pPr>
        <w:pStyle w:val="Textoindependiente"/>
        <w:spacing w:before="7"/>
        <w:ind w:left="0"/>
        <w:jc w:val="both"/>
        <w:rPr>
          <w:rFonts w:ascii="Times New Roman" w:hAnsi="Times New Roman" w:cs="Times New Roman"/>
          <w:b/>
          <w:lang w:val="es-CO"/>
        </w:rPr>
      </w:pPr>
    </w:p>
    <w:p w:rsidR="00DF5866" w:rsidRDefault="00DF5866" w:rsidP="00E21136">
      <w:pPr>
        <w:pStyle w:val="Textoindependiente"/>
        <w:spacing w:before="7"/>
        <w:ind w:left="0"/>
        <w:jc w:val="both"/>
        <w:rPr>
          <w:rFonts w:ascii="Times New Roman" w:hAnsi="Times New Roman" w:cs="Times New Roman"/>
          <w:b/>
          <w:lang w:val="es-CO"/>
        </w:rPr>
      </w:pPr>
    </w:p>
    <w:p w:rsidR="00DF5866" w:rsidRDefault="00DF5866" w:rsidP="00E21136">
      <w:pPr>
        <w:pStyle w:val="Textoindependiente"/>
        <w:spacing w:before="7"/>
        <w:ind w:left="0"/>
        <w:jc w:val="both"/>
        <w:rPr>
          <w:rFonts w:ascii="Times New Roman" w:hAnsi="Times New Roman" w:cs="Times New Roman"/>
          <w:b/>
          <w:lang w:val="es-CO"/>
        </w:rPr>
      </w:pPr>
    </w:p>
    <w:p w:rsidR="00E21136" w:rsidRPr="00634DE3" w:rsidRDefault="00E21136" w:rsidP="00E21136">
      <w:pPr>
        <w:pStyle w:val="Textoindependiente"/>
        <w:spacing w:before="7"/>
        <w:ind w:left="0"/>
        <w:jc w:val="both"/>
        <w:rPr>
          <w:rFonts w:ascii="Times New Roman" w:hAnsi="Times New Roman" w:cs="Times New Roman"/>
          <w:b/>
          <w:lang w:val="es-CO"/>
        </w:rPr>
      </w:pPr>
      <w:r w:rsidRPr="00634DE3">
        <w:rPr>
          <w:rFonts w:ascii="Times New Roman" w:hAnsi="Times New Roman" w:cs="Times New Roman"/>
          <w:b/>
          <w:lang w:val="es-CO"/>
        </w:rPr>
        <w:lastRenderedPageBreak/>
        <w:t>SESION N</w:t>
      </w:r>
      <w:r>
        <w:rPr>
          <w:rFonts w:ascii="Times New Roman" w:hAnsi="Times New Roman" w:cs="Times New Roman"/>
          <w:b/>
          <w:lang w:val="es-CO"/>
        </w:rPr>
        <w:t>o</w:t>
      </w:r>
      <w:r w:rsidRPr="00634DE3">
        <w:rPr>
          <w:rFonts w:ascii="Times New Roman" w:hAnsi="Times New Roman" w:cs="Times New Roman"/>
          <w:b/>
          <w:lang w:val="es-CO"/>
        </w:rPr>
        <w:t xml:space="preserve"> 8</w:t>
      </w:r>
    </w:p>
    <w:p w:rsidR="00E21136" w:rsidRPr="00634DE3" w:rsidRDefault="00E21136" w:rsidP="00E21136">
      <w:pPr>
        <w:pStyle w:val="Textoindependiente"/>
        <w:spacing w:before="7"/>
        <w:jc w:val="both"/>
        <w:rPr>
          <w:rFonts w:ascii="Times New Roman" w:hAnsi="Times New Roman" w:cs="Times New Roman"/>
          <w:b/>
          <w:lang w:val="es-CO"/>
        </w:rPr>
      </w:pPr>
    </w:p>
    <w:p w:rsidR="00E21136" w:rsidRPr="00634DE3" w:rsidRDefault="00E21136" w:rsidP="00E21136">
      <w:pPr>
        <w:pStyle w:val="Textoindependiente"/>
        <w:spacing w:before="7"/>
        <w:jc w:val="both"/>
        <w:rPr>
          <w:rFonts w:ascii="Times New Roman" w:hAnsi="Times New Roman" w:cs="Times New Roman"/>
          <w:b/>
          <w:lang w:val="es-CO"/>
        </w:rPr>
      </w:pPr>
      <w:r w:rsidRPr="00634DE3">
        <w:rPr>
          <w:rFonts w:ascii="Times New Roman" w:hAnsi="Times New Roman" w:cs="Times New Roman"/>
          <w:b/>
          <w:lang w:val="es-CO"/>
        </w:rPr>
        <w:t>ANALISIS INTERNO    DOFA</w:t>
      </w:r>
    </w:p>
    <w:p w:rsidR="00E21136" w:rsidRPr="00634DE3" w:rsidRDefault="00E21136" w:rsidP="00E21136">
      <w:pPr>
        <w:pStyle w:val="Textoindependiente"/>
        <w:spacing w:before="7"/>
        <w:jc w:val="both"/>
        <w:rPr>
          <w:rFonts w:ascii="Times New Roman" w:hAnsi="Times New Roman" w:cs="Times New Roman"/>
          <w:b/>
          <w:lang w:val="es-CO"/>
        </w:rPr>
      </w:pPr>
    </w:p>
    <w:p w:rsidR="00E21136" w:rsidRPr="00735818" w:rsidRDefault="00E21136" w:rsidP="00E21136">
      <w:pPr>
        <w:pStyle w:val="Textoindependiente"/>
        <w:spacing w:before="7" w:line="360" w:lineRule="auto"/>
        <w:jc w:val="both"/>
        <w:rPr>
          <w:rFonts w:ascii="Times New Roman" w:hAnsi="Times New Roman" w:cs="Times New Roman"/>
          <w:lang w:val="es-CO"/>
        </w:rPr>
      </w:pPr>
      <w:r w:rsidRPr="00735818">
        <w:rPr>
          <w:rFonts w:ascii="Times New Roman" w:hAnsi="Times New Roman" w:cs="Times New Roman"/>
          <w:lang w:val="es-CO"/>
        </w:rPr>
        <w:t>La identificación de fortalezas y debilidades dentro de la organización es otra base del proceso de planeación de la estrategia.  Una de las herramientas para identificar fortalezas y debilidades es la evaluación de desempeño junto con el análisis de las áreas funcionales y los proyectos e benchmarking (</w:t>
      </w:r>
      <w:r>
        <w:rPr>
          <w:rFonts w:ascii="Times New Roman" w:hAnsi="Times New Roman" w:cs="Times New Roman"/>
          <w:lang w:val="es-CO"/>
        </w:rPr>
        <w:t>referenciación</w:t>
      </w:r>
      <w:r w:rsidRPr="00735818">
        <w:rPr>
          <w:rFonts w:ascii="Times New Roman" w:hAnsi="Times New Roman" w:cs="Times New Roman"/>
          <w:lang w:val="es-CO"/>
        </w:rPr>
        <w:t xml:space="preserve"> o evaluación comparativa).</w:t>
      </w:r>
    </w:p>
    <w:p w:rsidR="00E21136" w:rsidRDefault="00E21136" w:rsidP="00E21136">
      <w:pPr>
        <w:pStyle w:val="Textoindependiente"/>
        <w:spacing w:before="7" w:line="360" w:lineRule="auto"/>
        <w:jc w:val="both"/>
        <w:rPr>
          <w:rFonts w:ascii="Times New Roman" w:hAnsi="Times New Roman" w:cs="Times New Roman"/>
          <w:lang w:val="es-CO"/>
        </w:rPr>
      </w:pPr>
      <w:r>
        <w:rPr>
          <w:rFonts w:ascii="Times New Roman" w:hAnsi="Times New Roman" w:cs="Times New Roman"/>
          <w:lang w:val="es-CO"/>
        </w:rPr>
        <w:t>En el siguiente cuadro se identifican algunos aspectos a evaluar por área funcional.</w:t>
      </w:r>
    </w:p>
    <w:p w:rsidR="00E21136" w:rsidRDefault="00E21136" w:rsidP="00E21136">
      <w:pPr>
        <w:pStyle w:val="Textoindependiente"/>
        <w:spacing w:before="7"/>
        <w:jc w:val="both"/>
        <w:rPr>
          <w:rFonts w:ascii="Times New Roman" w:hAnsi="Times New Roman" w:cs="Times New Roman"/>
          <w:lang w:val="es-CO"/>
        </w:rPr>
      </w:pPr>
      <w:r>
        <w:rPr>
          <w:rFonts w:ascii="Times New Roman" w:hAnsi="Times New Roman" w:cs="Times New Roman"/>
          <w:noProof/>
          <w:lang w:val="es-ES" w:eastAsia="es-ES"/>
        </w:rPr>
        <w:drawing>
          <wp:inline distT="0" distB="0" distL="0" distR="0" wp14:anchorId="6717E61B" wp14:editId="1AE38123">
            <wp:extent cx="6257925" cy="3914775"/>
            <wp:effectExtent l="19050" t="0" r="9525" b="9525"/>
            <wp:docPr id="238" name="Diagrama 23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p>
    <w:p w:rsidR="00E21136" w:rsidRPr="00735818" w:rsidRDefault="00E21136" w:rsidP="00E21136">
      <w:pPr>
        <w:pStyle w:val="Textoindependiente"/>
        <w:spacing w:before="7"/>
        <w:jc w:val="both"/>
        <w:rPr>
          <w:rFonts w:ascii="Times New Roman" w:hAnsi="Times New Roman" w:cs="Times New Roman"/>
          <w:lang w:val="es-CO"/>
        </w:rPr>
      </w:pPr>
    </w:p>
    <w:p w:rsidR="00E21136" w:rsidRDefault="00E21136" w:rsidP="00E21136">
      <w:pPr>
        <w:pStyle w:val="Textoindependiente"/>
        <w:spacing w:before="7"/>
        <w:jc w:val="both"/>
        <w:rPr>
          <w:rFonts w:ascii="Times New Roman" w:hAnsi="Times New Roman" w:cs="Times New Roman"/>
          <w:b/>
          <w:lang w:val="es-CO"/>
        </w:rPr>
      </w:pPr>
    </w:p>
    <w:p w:rsidR="00E21136" w:rsidRDefault="00E21136" w:rsidP="00E21136">
      <w:pPr>
        <w:pStyle w:val="Textoindependiente"/>
        <w:spacing w:before="7"/>
        <w:jc w:val="both"/>
        <w:rPr>
          <w:rFonts w:ascii="Times New Roman" w:hAnsi="Times New Roman" w:cs="Times New Roman"/>
          <w:b/>
          <w:lang w:val="es-CO"/>
        </w:rPr>
      </w:pPr>
    </w:p>
    <w:p w:rsidR="00E21136" w:rsidRPr="00735818" w:rsidRDefault="00E21136" w:rsidP="00E21136">
      <w:pPr>
        <w:pStyle w:val="Textoindependiente"/>
        <w:spacing w:before="7"/>
        <w:jc w:val="both"/>
        <w:rPr>
          <w:rFonts w:ascii="Times New Roman" w:hAnsi="Times New Roman" w:cs="Times New Roman"/>
          <w:lang w:val="es-CO"/>
        </w:rPr>
      </w:pPr>
    </w:p>
    <w:p w:rsidR="00E21136" w:rsidRPr="00634DE3" w:rsidRDefault="00E21136" w:rsidP="00E21136">
      <w:pPr>
        <w:pStyle w:val="Textoindependiente"/>
        <w:spacing w:before="7"/>
        <w:jc w:val="both"/>
        <w:rPr>
          <w:rFonts w:ascii="Times New Roman" w:hAnsi="Times New Roman" w:cs="Times New Roman"/>
          <w:b/>
          <w:lang w:val="es-CO"/>
        </w:rPr>
      </w:pPr>
      <w:r w:rsidRPr="00634DE3">
        <w:rPr>
          <w:rFonts w:ascii="Times New Roman" w:hAnsi="Times New Roman" w:cs="Times New Roman"/>
          <w:b/>
          <w:lang w:val="es-CO"/>
        </w:rPr>
        <w:t>SESION N</w:t>
      </w:r>
      <w:r>
        <w:rPr>
          <w:rFonts w:ascii="Times New Roman" w:hAnsi="Times New Roman" w:cs="Times New Roman"/>
          <w:b/>
          <w:lang w:val="es-CO"/>
        </w:rPr>
        <w:t>o</w:t>
      </w:r>
      <w:r w:rsidRPr="00634DE3">
        <w:rPr>
          <w:rFonts w:ascii="Times New Roman" w:hAnsi="Times New Roman" w:cs="Times New Roman"/>
          <w:b/>
          <w:lang w:val="es-CO"/>
        </w:rPr>
        <w:t xml:space="preserve"> 9</w:t>
      </w:r>
    </w:p>
    <w:p w:rsidR="00E21136" w:rsidRPr="00634DE3" w:rsidRDefault="00E21136" w:rsidP="00E21136">
      <w:pPr>
        <w:pStyle w:val="Textoindependiente"/>
        <w:spacing w:before="7"/>
        <w:jc w:val="both"/>
        <w:rPr>
          <w:rFonts w:ascii="Times New Roman" w:hAnsi="Times New Roman" w:cs="Times New Roman"/>
          <w:b/>
          <w:lang w:val="es-CO"/>
        </w:rPr>
      </w:pPr>
    </w:p>
    <w:p w:rsidR="00E21136" w:rsidRDefault="00E21136" w:rsidP="00E21136">
      <w:pPr>
        <w:pStyle w:val="Textoindependiente"/>
        <w:spacing w:before="7"/>
        <w:jc w:val="both"/>
        <w:rPr>
          <w:rFonts w:ascii="Times New Roman" w:hAnsi="Times New Roman" w:cs="Times New Roman"/>
          <w:b/>
          <w:lang w:val="es-CO"/>
        </w:rPr>
      </w:pPr>
      <w:r w:rsidRPr="00634DE3">
        <w:rPr>
          <w:rFonts w:ascii="Times New Roman" w:hAnsi="Times New Roman" w:cs="Times New Roman"/>
          <w:b/>
          <w:lang w:val="es-CO"/>
        </w:rPr>
        <w:t>EVIDENCIAS PARCIALES</w:t>
      </w:r>
    </w:p>
    <w:p w:rsidR="00E21136" w:rsidRDefault="00E21136" w:rsidP="00E21136">
      <w:pPr>
        <w:pStyle w:val="Textoindependiente"/>
        <w:spacing w:before="7"/>
        <w:jc w:val="both"/>
        <w:rPr>
          <w:rFonts w:ascii="Times New Roman" w:hAnsi="Times New Roman" w:cs="Times New Roman"/>
          <w:b/>
          <w:lang w:val="es-CO"/>
        </w:rPr>
      </w:pPr>
    </w:p>
    <w:p w:rsidR="00E21136" w:rsidRDefault="00E21136" w:rsidP="00E21136">
      <w:pPr>
        <w:pStyle w:val="Textoindependiente"/>
        <w:spacing w:before="7"/>
        <w:jc w:val="both"/>
        <w:rPr>
          <w:rFonts w:ascii="Times New Roman" w:hAnsi="Times New Roman" w:cs="Times New Roman"/>
          <w:b/>
          <w:lang w:val="es-CO"/>
        </w:rPr>
      </w:pPr>
    </w:p>
    <w:p w:rsidR="00E21136" w:rsidRPr="00634DE3" w:rsidRDefault="00E21136" w:rsidP="00E21136">
      <w:pPr>
        <w:pStyle w:val="Textoindependiente"/>
        <w:spacing w:before="7"/>
        <w:jc w:val="both"/>
        <w:rPr>
          <w:rFonts w:ascii="Times New Roman" w:hAnsi="Times New Roman" w:cs="Times New Roman"/>
          <w:b/>
          <w:lang w:val="es-CO"/>
        </w:rPr>
      </w:pPr>
    </w:p>
    <w:p w:rsidR="00DF5866" w:rsidRDefault="00DF5866" w:rsidP="00E21136">
      <w:pPr>
        <w:pStyle w:val="Textoindependiente"/>
        <w:spacing w:before="7"/>
        <w:jc w:val="both"/>
        <w:rPr>
          <w:rFonts w:ascii="Times New Roman" w:hAnsi="Times New Roman" w:cs="Times New Roman"/>
          <w:b/>
          <w:lang w:val="es-CO"/>
        </w:rPr>
      </w:pPr>
    </w:p>
    <w:p w:rsidR="00E21136" w:rsidRPr="00634DE3" w:rsidRDefault="00E21136" w:rsidP="00E21136">
      <w:pPr>
        <w:pStyle w:val="Textoindependiente"/>
        <w:spacing w:before="7"/>
        <w:jc w:val="both"/>
        <w:rPr>
          <w:rFonts w:ascii="Times New Roman" w:hAnsi="Times New Roman" w:cs="Times New Roman"/>
          <w:b/>
          <w:lang w:val="es-CO"/>
        </w:rPr>
      </w:pPr>
      <w:r w:rsidRPr="00634DE3">
        <w:rPr>
          <w:rFonts w:ascii="Times New Roman" w:hAnsi="Times New Roman" w:cs="Times New Roman"/>
          <w:b/>
          <w:lang w:val="es-CO"/>
        </w:rPr>
        <w:lastRenderedPageBreak/>
        <w:t>SESION N</w:t>
      </w:r>
      <w:r>
        <w:rPr>
          <w:rFonts w:ascii="Times New Roman" w:hAnsi="Times New Roman" w:cs="Times New Roman"/>
          <w:b/>
          <w:lang w:val="es-CO"/>
        </w:rPr>
        <w:t>o</w:t>
      </w:r>
      <w:r w:rsidRPr="00634DE3">
        <w:rPr>
          <w:rFonts w:ascii="Times New Roman" w:hAnsi="Times New Roman" w:cs="Times New Roman"/>
          <w:b/>
          <w:lang w:val="es-CO"/>
        </w:rPr>
        <w:t xml:space="preserve"> 10</w:t>
      </w:r>
    </w:p>
    <w:p w:rsidR="00E21136" w:rsidRPr="00634DE3" w:rsidRDefault="00E21136" w:rsidP="00E21136">
      <w:pPr>
        <w:pStyle w:val="Textoindependiente"/>
        <w:spacing w:before="7"/>
        <w:jc w:val="both"/>
        <w:rPr>
          <w:rFonts w:ascii="Times New Roman" w:hAnsi="Times New Roman" w:cs="Times New Roman"/>
          <w:b/>
          <w:lang w:val="es-CO"/>
        </w:rPr>
      </w:pPr>
    </w:p>
    <w:p w:rsidR="00E21136" w:rsidRDefault="00E21136" w:rsidP="00E21136">
      <w:pPr>
        <w:pStyle w:val="Textoindependiente"/>
        <w:spacing w:before="7"/>
        <w:jc w:val="both"/>
        <w:rPr>
          <w:rFonts w:ascii="Times New Roman" w:hAnsi="Times New Roman" w:cs="Times New Roman"/>
          <w:b/>
          <w:lang w:val="es-CO"/>
        </w:rPr>
      </w:pPr>
      <w:r w:rsidRPr="00634DE3">
        <w:rPr>
          <w:rFonts w:ascii="Times New Roman" w:hAnsi="Times New Roman" w:cs="Times New Roman"/>
          <w:b/>
          <w:lang w:val="es-CO"/>
        </w:rPr>
        <w:t>ANALISIS EXTERNO   PESTA</w:t>
      </w:r>
    </w:p>
    <w:p w:rsidR="00E21136" w:rsidRDefault="00E21136" w:rsidP="00E21136">
      <w:pPr>
        <w:pStyle w:val="Textoindependiente"/>
        <w:spacing w:before="7"/>
        <w:jc w:val="both"/>
        <w:rPr>
          <w:rFonts w:ascii="Times New Roman" w:hAnsi="Times New Roman" w:cs="Times New Roman"/>
          <w:b/>
          <w:lang w:val="es-CO"/>
        </w:rPr>
      </w:pPr>
    </w:p>
    <w:p w:rsidR="00E21136" w:rsidRDefault="00E21136" w:rsidP="00E21136">
      <w:pPr>
        <w:pStyle w:val="Textoindependiente"/>
        <w:spacing w:before="7"/>
        <w:jc w:val="both"/>
        <w:rPr>
          <w:rFonts w:ascii="Times New Roman" w:hAnsi="Times New Roman" w:cs="Times New Roman"/>
          <w:b/>
          <w:lang w:val="es-CO"/>
        </w:rPr>
      </w:pPr>
      <w:r w:rsidRPr="00634DE3">
        <w:rPr>
          <w:rFonts w:ascii="Times New Roman" w:hAnsi="Times New Roman" w:cs="Times New Roman"/>
          <w:noProof/>
          <w:lang w:val="es-ES" w:eastAsia="es-ES"/>
        </w:rPr>
        <w:drawing>
          <wp:inline distT="0" distB="0" distL="0" distR="0" wp14:anchorId="24DDE1B3" wp14:editId="6F285C87">
            <wp:extent cx="5753100" cy="4114800"/>
            <wp:effectExtent l="0" t="0" r="0" b="0"/>
            <wp:docPr id="239" name="Imagen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53100" cy="4114800"/>
                    </a:xfrm>
                    <a:prstGeom prst="rect">
                      <a:avLst/>
                    </a:prstGeom>
                    <a:noFill/>
                    <a:ln>
                      <a:noFill/>
                    </a:ln>
                  </pic:spPr>
                </pic:pic>
              </a:graphicData>
            </a:graphic>
          </wp:inline>
        </w:drawing>
      </w:r>
    </w:p>
    <w:p w:rsidR="00E21136" w:rsidRDefault="00E21136" w:rsidP="00E21136">
      <w:pPr>
        <w:pStyle w:val="Textoindependiente"/>
        <w:spacing w:before="7"/>
        <w:jc w:val="both"/>
        <w:rPr>
          <w:rFonts w:ascii="Times New Roman" w:hAnsi="Times New Roman" w:cs="Times New Roman"/>
          <w:b/>
          <w:lang w:val="es-CO"/>
        </w:rPr>
      </w:pPr>
    </w:p>
    <w:p w:rsidR="00E21136" w:rsidRPr="00634DE3" w:rsidRDefault="00E21136" w:rsidP="00E21136">
      <w:pPr>
        <w:pStyle w:val="Textoindependiente"/>
        <w:spacing w:before="7"/>
        <w:jc w:val="both"/>
        <w:rPr>
          <w:rFonts w:ascii="Times New Roman" w:hAnsi="Times New Roman" w:cs="Times New Roman"/>
          <w:b/>
          <w:lang w:val="es-CO"/>
        </w:rPr>
      </w:pPr>
      <w:r>
        <w:rPr>
          <w:rFonts w:ascii="Times New Roman" w:hAnsi="Times New Roman" w:cs="Times New Roman"/>
          <w:b/>
          <w:noProof/>
          <w:lang w:val="es-ES" w:eastAsia="es-ES"/>
        </w:rPr>
        <w:drawing>
          <wp:inline distT="0" distB="0" distL="0" distR="0" wp14:anchorId="7A729256" wp14:editId="1864F1A5">
            <wp:extent cx="6267327" cy="2330480"/>
            <wp:effectExtent l="0" t="0" r="635" b="0"/>
            <wp:docPr id="240" name="Imagen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285614" cy="2337280"/>
                    </a:xfrm>
                    <a:prstGeom prst="rect">
                      <a:avLst/>
                    </a:prstGeom>
                    <a:noFill/>
                    <a:ln>
                      <a:noFill/>
                    </a:ln>
                  </pic:spPr>
                </pic:pic>
              </a:graphicData>
            </a:graphic>
          </wp:inline>
        </w:drawing>
      </w:r>
      <w:r>
        <w:rPr>
          <w:rFonts w:ascii="Times New Roman" w:hAnsi="Times New Roman" w:cs="Times New Roman"/>
          <w:b/>
          <w:noProof/>
          <w:lang w:val="es-ES" w:eastAsia="es-ES"/>
        </w:rPr>
        <w:drawing>
          <wp:inline distT="0" distB="0" distL="0" distR="0" wp14:anchorId="7396F8EA" wp14:editId="01D82F22">
            <wp:extent cx="6243296" cy="514057"/>
            <wp:effectExtent l="0" t="0" r="5715" b="635"/>
            <wp:docPr id="241" name="Imagen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380785" cy="525378"/>
                    </a:xfrm>
                    <a:prstGeom prst="rect">
                      <a:avLst/>
                    </a:prstGeom>
                    <a:noFill/>
                    <a:ln>
                      <a:noFill/>
                    </a:ln>
                  </pic:spPr>
                </pic:pic>
              </a:graphicData>
            </a:graphic>
          </wp:inline>
        </w:drawing>
      </w:r>
    </w:p>
    <w:p w:rsidR="00E21136" w:rsidRPr="00634DE3" w:rsidRDefault="00E21136" w:rsidP="00E21136">
      <w:pPr>
        <w:pStyle w:val="Textoindependiente"/>
        <w:spacing w:before="7"/>
        <w:jc w:val="both"/>
        <w:rPr>
          <w:rFonts w:ascii="Times New Roman" w:hAnsi="Times New Roman" w:cs="Times New Roman"/>
          <w:b/>
          <w:lang w:val="es-CO"/>
        </w:rPr>
      </w:pPr>
    </w:p>
    <w:p w:rsidR="00E21136" w:rsidRDefault="00E21136" w:rsidP="00E21136">
      <w:pPr>
        <w:pStyle w:val="Textoindependiente"/>
        <w:spacing w:before="7"/>
        <w:jc w:val="both"/>
        <w:rPr>
          <w:rFonts w:ascii="Times New Roman" w:hAnsi="Times New Roman" w:cs="Times New Roman"/>
          <w:b/>
          <w:lang w:val="es-CO"/>
        </w:rPr>
      </w:pPr>
      <w:r>
        <w:rPr>
          <w:rFonts w:ascii="Times New Roman" w:hAnsi="Times New Roman" w:cs="Times New Roman"/>
          <w:b/>
          <w:noProof/>
          <w:lang w:val="es-ES" w:eastAsia="es-ES"/>
        </w:rPr>
        <w:lastRenderedPageBreak/>
        <w:drawing>
          <wp:inline distT="0" distB="0" distL="0" distR="0" wp14:anchorId="5D94E438" wp14:editId="34043361">
            <wp:extent cx="6800850" cy="3619500"/>
            <wp:effectExtent l="0" t="0" r="0" b="0"/>
            <wp:docPr id="242" name="Imagen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800850" cy="3619500"/>
                    </a:xfrm>
                    <a:prstGeom prst="rect">
                      <a:avLst/>
                    </a:prstGeom>
                    <a:noFill/>
                    <a:ln>
                      <a:noFill/>
                    </a:ln>
                  </pic:spPr>
                </pic:pic>
              </a:graphicData>
            </a:graphic>
          </wp:inline>
        </w:drawing>
      </w:r>
    </w:p>
    <w:p w:rsidR="00E21136" w:rsidRDefault="00E21136" w:rsidP="00E21136">
      <w:pPr>
        <w:pStyle w:val="Textoindependiente"/>
        <w:spacing w:before="7"/>
        <w:jc w:val="both"/>
        <w:rPr>
          <w:rFonts w:ascii="Times New Roman" w:hAnsi="Times New Roman" w:cs="Times New Roman"/>
          <w:b/>
          <w:lang w:val="es-CO"/>
        </w:rPr>
      </w:pPr>
    </w:p>
    <w:p w:rsidR="00E21136" w:rsidRDefault="00E21136" w:rsidP="00E21136">
      <w:pPr>
        <w:pStyle w:val="Textoindependiente"/>
        <w:spacing w:before="7"/>
        <w:jc w:val="both"/>
        <w:rPr>
          <w:rFonts w:ascii="Times New Roman" w:hAnsi="Times New Roman" w:cs="Times New Roman"/>
          <w:b/>
          <w:lang w:val="es-CO"/>
        </w:rPr>
      </w:pPr>
    </w:p>
    <w:p w:rsidR="00E21136" w:rsidRDefault="00E21136" w:rsidP="00E21136">
      <w:pPr>
        <w:pStyle w:val="Textoindependiente"/>
        <w:spacing w:before="7"/>
        <w:jc w:val="both"/>
        <w:rPr>
          <w:rFonts w:ascii="Times New Roman" w:hAnsi="Times New Roman" w:cs="Times New Roman"/>
          <w:b/>
          <w:lang w:val="es-CO"/>
        </w:rPr>
      </w:pPr>
      <w:r>
        <w:rPr>
          <w:rFonts w:ascii="Times New Roman" w:hAnsi="Times New Roman" w:cs="Times New Roman"/>
          <w:b/>
          <w:noProof/>
          <w:lang w:val="es-ES" w:eastAsia="es-ES"/>
        </w:rPr>
        <w:drawing>
          <wp:inline distT="0" distB="0" distL="0" distR="0" wp14:anchorId="2033E476" wp14:editId="01D03CA4">
            <wp:extent cx="6268720" cy="1513139"/>
            <wp:effectExtent l="0" t="0" r="0" b="0"/>
            <wp:docPr id="244" name="Imagen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286553" cy="1517444"/>
                    </a:xfrm>
                    <a:prstGeom prst="rect">
                      <a:avLst/>
                    </a:prstGeom>
                    <a:noFill/>
                    <a:ln>
                      <a:noFill/>
                    </a:ln>
                  </pic:spPr>
                </pic:pic>
              </a:graphicData>
            </a:graphic>
          </wp:inline>
        </w:drawing>
      </w:r>
    </w:p>
    <w:p w:rsidR="00E21136" w:rsidRDefault="00E21136" w:rsidP="00E21136">
      <w:pPr>
        <w:pStyle w:val="Textoindependiente"/>
        <w:spacing w:before="7"/>
        <w:jc w:val="both"/>
        <w:rPr>
          <w:rFonts w:ascii="Times New Roman" w:hAnsi="Times New Roman" w:cs="Times New Roman"/>
          <w:b/>
          <w:lang w:val="es-CO"/>
        </w:rPr>
      </w:pPr>
      <w:r>
        <w:rPr>
          <w:rFonts w:ascii="Times New Roman" w:hAnsi="Times New Roman" w:cs="Times New Roman"/>
          <w:b/>
          <w:noProof/>
          <w:lang w:val="es-ES" w:eastAsia="es-ES"/>
        </w:rPr>
        <w:drawing>
          <wp:inline distT="0" distB="0" distL="0" distR="0" wp14:anchorId="2CB314C7" wp14:editId="6D30EEC8">
            <wp:extent cx="7181850" cy="1600200"/>
            <wp:effectExtent l="0" t="0" r="0" b="0"/>
            <wp:docPr id="245" name="Imagen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7181850" cy="1600200"/>
                    </a:xfrm>
                    <a:prstGeom prst="rect">
                      <a:avLst/>
                    </a:prstGeom>
                    <a:noFill/>
                    <a:ln>
                      <a:noFill/>
                    </a:ln>
                  </pic:spPr>
                </pic:pic>
              </a:graphicData>
            </a:graphic>
          </wp:inline>
        </w:drawing>
      </w:r>
    </w:p>
    <w:p w:rsidR="00E21136" w:rsidRDefault="00E21136" w:rsidP="00E21136">
      <w:pPr>
        <w:pStyle w:val="Textoindependiente"/>
        <w:spacing w:before="7"/>
        <w:jc w:val="both"/>
        <w:rPr>
          <w:rFonts w:ascii="Times New Roman" w:hAnsi="Times New Roman" w:cs="Times New Roman"/>
          <w:b/>
          <w:lang w:val="es-CO"/>
        </w:rPr>
      </w:pPr>
    </w:p>
    <w:p w:rsidR="00E21136" w:rsidRDefault="00E21136" w:rsidP="00E21136">
      <w:pPr>
        <w:pStyle w:val="Textoindependiente"/>
        <w:spacing w:before="7"/>
        <w:jc w:val="both"/>
        <w:rPr>
          <w:rFonts w:ascii="Times New Roman" w:hAnsi="Times New Roman" w:cs="Times New Roman"/>
          <w:b/>
          <w:lang w:val="es-CO"/>
        </w:rPr>
      </w:pPr>
      <w:r>
        <w:rPr>
          <w:rFonts w:ascii="Times New Roman" w:hAnsi="Times New Roman" w:cs="Times New Roman"/>
          <w:b/>
          <w:bCs/>
          <w:i/>
          <w:iCs/>
          <w:noProof/>
          <w:sz w:val="28"/>
          <w:lang w:val="es-ES" w:eastAsia="es-ES"/>
        </w:rPr>
        <w:lastRenderedPageBreak/>
        <w:drawing>
          <wp:inline distT="0" distB="0" distL="0" distR="0" wp14:anchorId="0945735C" wp14:editId="486737E9">
            <wp:extent cx="3571875" cy="2314575"/>
            <wp:effectExtent l="0" t="0" r="9525" b="9525"/>
            <wp:docPr id="252" name="Imagen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579432" cy="2319472"/>
                    </a:xfrm>
                    <a:prstGeom prst="rect">
                      <a:avLst/>
                    </a:prstGeom>
                    <a:noFill/>
                    <a:ln>
                      <a:noFill/>
                    </a:ln>
                  </pic:spPr>
                </pic:pic>
              </a:graphicData>
            </a:graphic>
          </wp:inline>
        </w:drawing>
      </w:r>
    </w:p>
    <w:p w:rsidR="00E21136" w:rsidRDefault="00E21136" w:rsidP="00E21136">
      <w:pPr>
        <w:pStyle w:val="Textoindependiente"/>
        <w:spacing w:before="7"/>
        <w:jc w:val="both"/>
        <w:rPr>
          <w:rFonts w:ascii="Times New Roman" w:hAnsi="Times New Roman" w:cs="Times New Roman"/>
          <w:b/>
          <w:lang w:val="es-CO"/>
        </w:rPr>
      </w:pPr>
      <w:r>
        <w:rPr>
          <w:rFonts w:ascii="Times New Roman" w:hAnsi="Times New Roman" w:cs="Times New Roman"/>
          <w:b/>
          <w:noProof/>
          <w:lang w:val="es-ES" w:eastAsia="es-ES"/>
        </w:rPr>
        <w:drawing>
          <wp:inline distT="0" distB="0" distL="0" distR="0" wp14:anchorId="3AD8B4EB" wp14:editId="26A17BF5">
            <wp:extent cx="3675320" cy="2590800"/>
            <wp:effectExtent l="0" t="0" r="1905" b="0"/>
            <wp:docPr id="253" name="Imagen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681899" cy="2595438"/>
                    </a:xfrm>
                    <a:prstGeom prst="rect">
                      <a:avLst/>
                    </a:prstGeom>
                    <a:noFill/>
                    <a:ln>
                      <a:noFill/>
                    </a:ln>
                  </pic:spPr>
                </pic:pic>
              </a:graphicData>
            </a:graphic>
          </wp:inline>
        </w:drawing>
      </w:r>
    </w:p>
    <w:p w:rsidR="00E21136" w:rsidRDefault="00E21136" w:rsidP="00E21136">
      <w:pPr>
        <w:pStyle w:val="Textoindependiente"/>
        <w:spacing w:before="7"/>
        <w:jc w:val="both"/>
        <w:rPr>
          <w:rFonts w:ascii="Times New Roman" w:hAnsi="Times New Roman" w:cs="Times New Roman"/>
          <w:b/>
          <w:lang w:val="es-CO"/>
        </w:rPr>
      </w:pPr>
    </w:p>
    <w:p w:rsidR="00E21136" w:rsidRDefault="00E21136" w:rsidP="00E21136">
      <w:pPr>
        <w:pStyle w:val="Textoindependiente"/>
        <w:spacing w:before="7"/>
        <w:jc w:val="both"/>
        <w:rPr>
          <w:rFonts w:ascii="Times New Roman" w:hAnsi="Times New Roman" w:cs="Times New Roman"/>
          <w:b/>
          <w:lang w:val="es-CO"/>
        </w:rPr>
      </w:pPr>
      <w:r>
        <w:rPr>
          <w:rFonts w:ascii="Times New Roman" w:hAnsi="Times New Roman" w:cs="Times New Roman"/>
          <w:b/>
          <w:noProof/>
          <w:lang w:val="es-ES" w:eastAsia="es-ES"/>
        </w:rPr>
        <w:drawing>
          <wp:inline distT="0" distB="0" distL="0" distR="0" wp14:anchorId="1C1D1EA7" wp14:editId="242DAC6F">
            <wp:extent cx="3714750" cy="2685441"/>
            <wp:effectExtent l="0" t="0" r="0" b="635"/>
            <wp:docPr id="254" name="Imagen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724735" cy="2692659"/>
                    </a:xfrm>
                    <a:prstGeom prst="rect">
                      <a:avLst/>
                    </a:prstGeom>
                    <a:noFill/>
                    <a:ln>
                      <a:noFill/>
                    </a:ln>
                  </pic:spPr>
                </pic:pic>
              </a:graphicData>
            </a:graphic>
          </wp:inline>
        </w:drawing>
      </w:r>
    </w:p>
    <w:p w:rsidR="00E21136" w:rsidRDefault="00E21136" w:rsidP="00E21136">
      <w:pPr>
        <w:pStyle w:val="Textoindependiente"/>
        <w:spacing w:before="7"/>
        <w:jc w:val="both"/>
        <w:rPr>
          <w:rFonts w:ascii="Times New Roman" w:hAnsi="Times New Roman" w:cs="Times New Roman"/>
          <w:b/>
          <w:lang w:val="es-CO"/>
        </w:rPr>
      </w:pPr>
      <w:r>
        <w:rPr>
          <w:rFonts w:ascii="Times New Roman" w:hAnsi="Times New Roman" w:cs="Times New Roman"/>
          <w:b/>
          <w:noProof/>
          <w:lang w:val="es-ES" w:eastAsia="es-ES"/>
        </w:rPr>
        <w:lastRenderedPageBreak/>
        <w:drawing>
          <wp:inline distT="0" distB="0" distL="0" distR="0" wp14:anchorId="073CE7E8" wp14:editId="469970FE">
            <wp:extent cx="6305372" cy="4256545"/>
            <wp:effectExtent l="0" t="0" r="635" b="0"/>
            <wp:docPr id="248" name="Imagen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309814" cy="4259544"/>
                    </a:xfrm>
                    <a:prstGeom prst="rect">
                      <a:avLst/>
                    </a:prstGeom>
                    <a:noFill/>
                    <a:ln>
                      <a:noFill/>
                    </a:ln>
                  </pic:spPr>
                </pic:pic>
              </a:graphicData>
            </a:graphic>
          </wp:inline>
        </w:drawing>
      </w:r>
    </w:p>
    <w:p w:rsidR="00E21136" w:rsidRDefault="00E21136" w:rsidP="00E21136">
      <w:pPr>
        <w:pStyle w:val="Textoindependiente"/>
        <w:spacing w:before="7"/>
        <w:jc w:val="both"/>
        <w:rPr>
          <w:rFonts w:ascii="Times New Roman" w:hAnsi="Times New Roman" w:cs="Times New Roman"/>
          <w:b/>
          <w:lang w:val="es-CO"/>
        </w:rPr>
      </w:pPr>
    </w:p>
    <w:p w:rsidR="00E21136" w:rsidRDefault="00E21136" w:rsidP="00E21136">
      <w:pPr>
        <w:pStyle w:val="Textoindependiente"/>
        <w:spacing w:before="7"/>
        <w:jc w:val="both"/>
        <w:rPr>
          <w:rFonts w:ascii="Times New Roman" w:hAnsi="Times New Roman" w:cs="Times New Roman"/>
          <w:b/>
          <w:lang w:val="es-CO"/>
        </w:rPr>
      </w:pPr>
    </w:p>
    <w:p w:rsidR="00E21136" w:rsidRDefault="00E21136" w:rsidP="00E21136">
      <w:pPr>
        <w:pStyle w:val="Textoindependiente"/>
        <w:spacing w:before="7"/>
        <w:jc w:val="both"/>
        <w:rPr>
          <w:rFonts w:ascii="Times New Roman" w:hAnsi="Times New Roman" w:cs="Times New Roman"/>
          <w:b/>
          <w:lang w:val="es-CO"/>
        </w:rPr>
      </w:pPr>
    </w:p>
    <w:p w:rsidR="00E21136" w:rsidRDefault="00E21136" w:rsidP="00E21136">
      <w:pPr>
        <w:pStyle w:val="Textoindependiente"/>
        <w:spacing w:before="7"/>
        <w:jc w:val="both"/>
        <w:rPr>
          <w:rFonts w:ascii="Times New Roman" w:hAnsi="Times New Roman" w:cs="Times New Roman"/>
          <w:b/>
          <w:lang w:val="es-CO"/>
        </w:rPr>
      </w:pPr>
      <w:r>
        <w:rPr>
          <w:rFonts w:ascii="Times New Roman" w:hAnsi="Times New Roman" w:cs="Times New Roman"/>
          <w:b/>
          <w:noProof/>
          <w:lang w:val="es-ES" w:eastAsia="es-ES"/>
        </w:rPr>
        <w:lastRenderedPageBreak/>
        <w:drawing>
          <wp:inline distT="0" distB="0" distL="0" distR="0" wp14:anchorId="0790A595" wp14:editId="532CE86B">
            <wp:extent cx="6057847" cy="3797216"/>
            <wp:effectExtent l="0" t="0" r="635" b="0"/>
            <wp:docPr id="249" name="Imagen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065132" cy="3801783"/>
                    </a:xfrm>
                    <a:prstGeom prst="rect">
                      <a:avLst/>
                    </a:prstGeom>
                    <a:noFill/>
                    <a:ln>
                      <a:noFill/>
                    </a:ln>
                  </pic:spPr>
                </pic:pic>
              </a:graphicData>
            </a:graphic>
          </wp:inline>
        </w:drawing>
      </w:r>
    </w:p>
    <w:p w:rsidR="00E21136" w:rsidRDefault="00E21136" w:rsidP="00E21136">
      <w:pPr>
        <w:pStyle w:val="Textoindependiente"/>
        <w:spacing w:before="7"/>
        <w:jc w:val="both"/>
        <w:rPr>
          <w:rFonts w:ascii="Times New Roman" w:hAnsi="Times New Roman" w:cs="Times New Roman"/>
          <w:b/>
          <w:lang w:val="es-CO"/>
        </w:rPr>
      </w:pPr>
    </w:p>
    <w:p w:rsidR="00E21136" w:rsidRDefault="00E21136" w:rsidP="00E21136">
      <w:pPr>
        <w:pStyle w:val="Textoindependiente"/>
        <w:spacing w:before="7"/>
        <w:jc w:val="both"/>
        <w:rPr>
          <w:rFonts w:ascii="Times New Roman" w:hAnsi="Times New Roman" w:cs="Times New Roman"/>
          <w:b/>
          <w:lang w:val="es-CO"/>
        </w:rPr>
      </w:pPr>
      <w:r>
        <w:rPr>
          <w:rFonts w:ascii="Times New Roman" w:hAnsi="Times New Roman" w:cs="Times New Roman"/>
          <w:b/>
          <w:noProof/>
          <w:lang w:val="es-ES" w:eastAsia="es-ES"/>
        </w:rPr>
        <w:drawing>
          <wp:inline distT="0" distB="0" distL="0" distR="0" wp14:anchorId="7CDD3FE9" wp14:editId="4EE9D530">
            <wp:extent cx="6188870" cy="3808535"/>
            <wp:effectExtent l="0" t="0" r="2540" b="1905"/>
            <wp:docPr id="250" name="Imagen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200003" cy="3815386"/>
                    </a:xfrm>
                    <a:prstGeom prst="rect">
                      <a:avLst/>
                    </a:prstGeom>
                    <a:noFill/>
                    <a:ln>
                      <a:noFill/>
                    </a:ln>
                  </pic:spPr>
                </pic:pic>
              </a:graphicData>
            </a:graphic>
          </wp:inline>
        </w:drawing>
      </w:r>
    </w:p>
    <w:p w:rsidR="00E21136" w:rsidRDefault="00E21136" w:rsidP="00E21136">
      <w:pPr>
        <w:pStyle w:val="Textoindependiente"/>
        <w:spacing w:before="7"/>
        <w:jc w:val="both"/>
        <w:rPr>
          <w:rFonts w:ascii="Times New Roman" w:hAnsi="Times New Roman" w:cs="Times New Roman"/>
          <w:b/>
          <w:lang w:val="es-CO"/>
        </w:rPr>
      </w:pPr>
    </w:p>
    <w:p w:rsidR="00E21136" w:rsidRPr="00634DE3" w:rsidRDefault="00E21136" w:rsidP="00DF5866">
      <w:pPr>
        <w:pStyle w:val="Textoindependiente"/>
        <w:spacing w:before="7"/>
        <w:ind w:left="0"/>
        <w:jc w:val="both"/>
        <w:rPr>
          <w:rFonts w:ascii="Times New Roman" w:hAnsi="Times New Roman" w:cs="Times New Roman"/>
          <w:b/>
          <w:lang w:val="es-CO"/>
        </w:rPr>
      </w:pPr>
      <w:r w:rsidRPr="00634DE3">
        <w:rPr>
          <w:rFonts w:ascii="Times New Roman" w:hAnsi="Times New Roman" w:cs="Times New Roman"/>
          <w:b/>
          <w:lang w:val="es-CO"/>
        </w:rPr>
        <w:lastRenderedPageBreak/>
        <w:t>SESION N</w:t>
      </w:r>
      <w:r>
        <w:rPr>
          <w:rFonts w:ascii="Times New Roman" w:hAnsi="Times New Roman" w:cs="Times New Roman"/>
          <w:b/>
          <w:lang w:val="es-CO"/>
        </w:rPr>
        <w:t>o</w:t>
      </w:r>
      <w:r w:rsidRPr="00634DE3">
        <w:rPr>
          <w:rFonts w:ascii="Times New Roman" w:hAnsi="Times New Roman" w:cs="Times New Roman"/>
          <w:b/>
          <w:lang w:val="es-CO"/>
        </w:rPr>
        <w:t xml:space="preserve"> 11</w:t>
      </w:r>
    </w:p>
    <w:p w:rsidR="00E21136" w:rsidRPr="00634DE3" w:rsidRDefault="00E21136" w:rsidP="00E21136">
      <w:pPr>
        <w:pStyle w:val="Textoindependiente"/>
        <w:spacing w:before="7"/>
        <w:jc w:val="both"/>
        <w:rPr>
          <w:rFonts w:ascii="Times New Roman" w:hAnsi="Times New Roman" w:cs="Times New Roman"/>
          <w:b/>
          <w:lang w:val="es-CO"/>
        </w:rPr>
      </w:pPr>
    </w:p>
    <w:p w:rsidR="00E21136" w:rsidRDefault="00E21136" w:rsidP="00E21136">
      <w:pPr>
        <w:pStyle w:val="Textoindependiente"/>
        <w:spacing w:before="7"/>
        <w:jc w:val="both"/>
        <w:rPr>
          <w:rFonts w:ascii="Times New Roman" w:hAnsi="Times New Roman" w:cs="Times New Roman"/>
          <w:b/>
          <w:lang w:val="es-CO"/>
        </w:rPr>
      </w:pPr>
      <w:r>
        <w:rPr>
          <w:rFonts w:ascii="Times New Roman" w:hAnsi="Times New Roman" w:cs="Times New Roman"/>
          <w:b/>
          <w:lang w:val="es-CO"/>
        </w:rPr>
        <w:t>PASOS DE LA PLA</w:t>
      </w:r>
      <w:r w:rsidRPr="00634DE3">
        <w:rPr>
          <w:rFonts w:ascii="Times New Roman" w:hAnsi="Times New Roman" w:cs="Times New Roman"/>
          <w:b/>
          <w:lang w:val="es-CO"/>
        </w:rPr>
        <w:t>NEACION ESTRATEGICA</w:t>
      </w:r>
    </w:p>
    <w:p w:rsidR="00E21136" w:rsidRDefault="00E21136" w:rsidP="00E21136">
      <w:pPr>
        <w:pStyle w:val="Textoindependiente"/>
        <w:spacing w:before="7"/>
        <w:jc w:val="both"/>
        <w:rPr>
          <w:rFonts w:ascii="Times New Roman" w:hAnsi="Times New Roman" w:cs="Times New Roman"/>
          <w:b/>
          <w:lang w:val="es-CO"/>
        </w:rPr>
      </w:pPr>
    </w:p>
    <w:p w:rsidR="00E21136" w:rsidRPr="009D43BD" w:rsidRDefault="00E21136" w:rsidP="00E21136">
      <w:pPr>
        <w:pStyle w:val="Textoindependiente"/>
        <w:spacing w:before="7"/>
        <w:jc w:val="both"/>
        <w:rPr>
          <w:rFonts w:ascii="Times New Roman" w:hAnsi="Times New Roman" w:cs="Times New Roman"/>
          <w:lang w:val="es-CO"/>
        </w:rPr>
      </w:pPr>
      <w:r>
        <w:rPr>
          <w:rFonts w:ascii="Arial" w:hAnsi="Arial" w:cs="Arial"/>
          <w:b/>
          <w:noProof/>
          <w:lang w:val="es-ES" w:eastAsia="es-ES"/>
        </w:rPr>
        <w:drawing>
          <wp:inline distT="0" distB="0" distL="0" distR="0" wp14:anchorId="7BA482E7" wp14:editId="713ECA68">
            <wp:extent cx="5486400" cy="4057650"/>
            <wp:effectExtent l="0" t="0" r="19050" b="19050"/>
            <wp:docPr id="251" name="Diagrama 2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4" r:lo="rId65" r:qs="rId66" r:cs="rId67"/>
              </a:graphicData>
            </a:graphic>
          </wp:inline>
        </w:drawing>
      </w:r>
    </w:p>
    <w:p w:rsidR="00E21136" w:rsidRPr="00634DE3" w:rsidRDefault="00E21136" w:rsidP="00E21136">
      <w:pPr>
        <w:pStyle w:val="Textoindependiente"/>
        <w:spacing w:before="7"/>
        <w:jc w:val="both"/>
        <w:rPr>
          <w:rFonts w:ascii="Times New Roman" w:hAnsi="Times New Roman" w:cs="Times New Roman"/>
          <w:b/>
          <w:lang w:val="es-CO"/>
        </w:rPr>
      </w:pPr>
    </w:p>
    <w:p w:rsidR="00E21136" w:rsidRDefault="00E21136" w:rsidP="00E21136">
      <w:pPr>
        <w:pStyle w:val="Textoindependiente"/>
        <w:spacing w:before="7"/>
        <w:jc w:val="both"/>
        <w:rPr>
          <w:rFonts w:ascii="Times New Roman" w:hAnsi="Times New Roman" w:cs="Times New Roman"/>
          <w:b/>
          <w:lang w:val="es-CO"/>
        </w:rPr>
      </w:pPr>
    </w:p>
    <w:p w:rsidR="00E21136" w:rsidRDefault="00E21136" w:rsidP="00E21136">
      <w:pPr>
        <w:pStyle w:val="Textoindependiente"/>
        <w:spacing w:before="7"/>
        <w:jc w:val="both"/>
        <w:rPr>
          <w:rFonts w:ascii="Times New Roman" w:hAnsi="Times New Roman" w:cs="Times New Roman"/>
          <w:b/>
          <w:lang w:val="es-CO"/>
        </w:rPr>
      </w:pPr>
      <w:r>
        <w:rPr>
          <w:rFonts w:ascii="Times New Roman" w:hAnsi="Times New Roman" w:cs="Times New Roman"/>
          <w:b/>
          <w:noProof/>
          <w:lang w:val="es-ES" w:eastAsia="es-ES"/>
        </w:rPr>
        <w:drawing>
          <wp:inline distT="0" distB="0" distL="0" distR="0" wp14:anchorId="10E7E69A" wp14:editId="2B866E4C">
            <wp:extent cx="4933950" cy="2743200"/>
            <wp:effectExtent l="38100" t="19050" r="38100" b="0"/>
            <wp:docPr id="255" name="Diagrama 25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9" r:lo="rId70" r:qs="rId71" r:cs="rId72"/>
              </a:graphicData>
            </a:graphic>
          </wp:inline>
        </w:drawing>
      </w:r>
    </w:p>
    <w:p w:rsidR="00E21136" w:rsidRDefault="00E21136" w:rsidP="00DF5866">
      <w:pPr>
        <w:pStyle w:val="Textoindependiente"/>
        <w:spacing w:before="7"/>
        <w:ind w:left="0"/>
        <w:jc w:val="both"/>
        <w:rPr>
          <w:rFonts w:ascii="Times New Roman" w:hAnsi="Times New Roman" w:cs="Times New Roman"/>
          <w:b/>
          <w:lang w:val="es-CO"/>
        </w:rPr>
      </w:pPr>
    </w:p>
    <w:p w:rsidR="00E21136" w:rsidRDefault="00E21136" w:rsidP="00E21136">
      <w:pPr>
        <w:pStyle w:val="Textoindependiente"/>
        <w:spacing w:before="7"/>
        <w:jc w:val="both"/>
        <w:rPr>
          <w:rFonts w:ascii="Times New Roman" w:hAnsi="Times New Roman" w:cs="Times New Roman"/>
          <w:b/>
          <w:lang w:val="es-CO"/>
        </w:rPr>
      </w:pPr>
    </w:p>
    <w:p w:rsidR="00E21136" w:rsidRPr="00634DE3" w:rsidRDefault="00E21136" w:rsidP="00E21136">
      <w:pPr>
        <w:pStyle w:val="Textoindependiente"/>
        <w:spacing w:before="7"/>
        <w:jc w:val="both"/>
        <w:rPr>
          <w:rFonts w:ascii="Times New Roman" w:hAnsi="Times New Roman" w:cs="Times New Roman"/>
          <w:b/>
          <w:lang w:val="es-CO"/>
        </w:rPr>
      </w:pPr>
      <w:r>
        <w:rPr>
          <w:rFonts w:ascii="Times New Roman" w:hAnsi="Times New Roman" w:cs="Times New Roman"/>
          <w:b/>
          <w:lang w:val="es-CO"/>
        </w:rPr>
        <w:t>SESION No</w:t>
      </w:r>
      <w:r w:rsidR="00DF5866">
        <w:rPr>
          <w:rFonts w:ascii="Times New Roman" w:hAnsi="Times New Roman" w:cs="Times New Roman"/>
          <w:b/>
          <w:lang w:val="es-CO"/>
        </w:rPr>
        <w:t xml:space="preserve"> </w:t>
      </w:r>
      <w:r w:rsidRPr="00634DE3">
        <w:rPr>
          <w:rFonts w:ascii="Times New Roman" w:hAnsi="Times New Roman" w:cs="Times New Roman"/>
          <w:b/>
          <w:lang w:val="es-CO"/>
        </w:rPr>
        <w:t>12</w:t>
      </w:r>
    </w:p>
    <w:p w:rsidR="00E21136" w:rsidRPr="00634DE3" w:rsidRDefault="00E21136" w:rsidP="00E21136">
      <w:pPr>
        <w:pStyle w:val="Textoindependiente"/>
        <w:spacing w:before="7"/>
        <w:jc w:val="both"/>
        <w:rPr>
          <w:rFonts w:ascii="Times New Roman" w:hAnsi="Times New Roman" w:cs="Times New Roman"/>
          <w:b/>
          <w:lang w:val="es-CO"/>
        </w:rPr>
      </w:pPr>
    </w:p>
    <w:p w:rsidR="00E21136" w:rsidRDefault="00E21136" w:rsidP="00E21136">
      <w:pPr>
        <w:pStyle w:val="Textoindependiente"/>
        <w:spacing w:before="7"/>
        <w:jc w:val="both"/>
        <w:rPr>
          <w:rFonts w:ascii="Times New Roman" w:hAnsi="Times New Roman" w:cs="Times New Roman"/>
          <w:b/>
          <w:lang w:val="es-CO"/>
        </w:rPr>
      </w:pPr>
      <w:r w:rsidRPr="00634DE3">
        <w:rPr>
          <w:rFonts w:ascii="Times New Roman" w:hAnsi="Times New Roman" w:cs="Times New Roman"/>
          <w:b/>
          <w:lang w:val="es-CO"/>
        </w:rPr>
        <w:t>VENTAJA COMPETITIVA DE MICHAEL PORTER</w:t>
      </w:r>
    </w:p>
    <w:p w:rsidR="00E21136" w:rsidRDefault="00E21136" w:rsidP="00E21136">
      <w:pPr>
        <w:pStyle w:val="Textoindependiente"/>
        <w:spacing w:before="7"/>
        <w:jc w:val="both"/>
        <w:rPr>
          <w:rFonts w:ascii="Times New Roman" w:hAnsi="Times New Roman" w:cs="Times New Roman"/>
          <w:b/>
          <w:lang w:val="es-CO"/>
        </w:rPr>
      </w:pPr>
    </w:p>
    <w:p w:rsidR="00E21136" w:rsidRPr="00F00003" w:rsidRDefault="00E21136" w:rsidP="00E21136">
      <w:pPr>
        <w:pStyle w:val="Textoindependiente"/>
        <w:spacing w:before="7" w:line="360" w:lineRule="auto"/>
        <w:jc w:val="both"/>
        <w:rPr>
          <w:rFonts w:ascii="Times New Roman" w:hAnsi="Times New Roman" w:cs="Times New Roman"/>
          <w:lang w:val="es-CO"/>
        </w:rPr>
      </w:pPr>
      <w:r w:rsidRPr="00F00003">
        <w:rPr>
          <w:rFonts w:ascii="Times New Roman" w:hAnsi="Times New Roman" w:cs="Times New Roman"/>
          <w:lang w:val="es-CO"/>
        </w:rPr>
        <w:t>Es un elemento analítico utilizado por la empresa para descubrir cuáles son las fuerzas que, operando en el mercado, tienen una relación de poder frente a ella. Porter plantea un esquema de cinco fuerzas que actúan en u</w:t>
      </w:r>
      <w:r>
        <w:rPr>
          <w:rFonts w:ascii="Times New Roman" w:hAnsi="Times New Roman" w:cs="Times New Roman"/>
          <w:lang w:val="es-CO"/>
        </w:rPr>
        <w:t>na organización.</w:t>
      </w:r>
    </w:p>
    <w:p w:rsidR="00E21136" w:rsidRDefault="00E21136" w:rsidP="00E21136">
      <w:pPr>
        <w:pStyle w:val="Textoindependiente"/>
        <w:spacing w:before="7" w:line="360" w:lineRule="auto"/>
        <w:jc w:val="both"/>
        <w:rPr>
          <w:rFonts w:ascii="Times New Roman" w:hAnsi="Times New Roman" w:cs="Times New Roman"/>
          <w:lang w:val="es-CO"/>
        </w:rPr>
      </w:pPr>
      <w:r w:rsidRPr="00F00003">
        <w:rPr>
          <w:rFonts w:ascii="Times New Roman" w:hAnsi="Times New Roman" w:cs="Times New Roman"/>
          <w:lang w:val="es-CO"/>
        </w:rPr>
        <w:t>Estas cinco fuerzas son:</w:t>
      </w:r>
    </w:p>
    <w:p w:rsidR="00E21136" w:rsidRPr="00F00003" w:rsidRDefault="00E21136" w:rsidP="00E21136">
      <w:pPr>
        <w:pStyle w:val="Textoindependiente"/>
        <w:spacing w:before="7" w:line="360" w:lineRule="auto"/>
        <w:jc w:val="both"/>
        <w:rPr>
          <w:rFonts w:ascii="Times New Roman" w:hAnsi="Times New Roman" w:cs="Times New Roman"/>
          <w:lang w:val="es-CO"/>
        </w:rPr>
      </w:pPr>
    </w:p>
    <w:p w:rsidR="00E21136" w:rsidRPr="00F00003" w:rsidRDefault="00E21136" w:rsidP="00E21136">
      <w:pPr>
        <w:pStyle w:val="Textoindependiente"/>
        <w:spacing w:before="7" w:line="360" w:lineRule="auto"/>
        <w:jc w:val="both"/>
        <w:rPr>
          <w:rFonts w:ascii="Times New Roman" w:hAnsi="Times New Roman" w:cs="Times New Roman"/>
          <w:lang w:val="es-CO"/>
        </w:rPr>
      </w:pPr>
      <w:r w:rsidRPr="00F00003">
        <w:rPr>
          <w:rFonts w:ascii="Times New Roman" w:hAnsi="Times New Roman" w:cs="Times New Roman"/>
          <w:lang w:val="es-CO"/>
        </w:rPr>
        <w:t>1.</w:t>
      </w:r>
      <w:r w:rsidRPr="00F00003">
        <w:rPr>
          <w:rFonts w:ascii="Times New Roman" w:hAnsi="Times New Roman" w:cs="Times New Roman"/>
          <w:lang w:val="es-CO"/>
        </w:rPr>
        <w:tab/>
        <w:t>Rivalidad entre las empresas competidoras.</w:t>
      </w:r>
    </w:p>
    <w:p w:rsidR="00E21136" w:rsidRPr="00F00003" w:rsidRDefault="00E21136" w:rsidP="00E21136">
      <w:pPr>
        <w:pStyle w:val="Textoindependiente"/>
        <w:spacing w:before="7" w:line="360" w:lineRule="auto"/>
        <w:jc w:val="both"/>
        <w:rPr>
          <w:rFonts w:ascii="Times New Roman" w:hAnsi="Times New Roman" w:cs="Times New Roman"/>
          <w:lang w:val="es-CO"/>
        </w:rPr>
      </w:pPr>
      <w:r w:rsidRPr="00F00003">
        <w:rPr>
          <w:rFonts w:ascii="Times New Roman" w:hAnsi="Times New Roman" w:cs="Times New Roman"/>
          <w:lang w:val="es-CO"/>
        </w:rPr>
        <w:t xml:space="preserve">La estrategia de la empresa solo tendrá éxito si ofrece una ventaja competitiva en relación con la estrategia de las otras empresas que conforman la industria, esta rivalidad aumenta a medida que aumenta la cantidad de competidores. </w:t>
      </w:r>
    </w:p>
    <w:p w:rsidR="00E21136" w:rsidRPr="00F00003" w:rsidRDefault="00E21136" w:rsidP="00E21136">
      <w:pPr>
        <w:pStyle w:val="Textoindependiente"/>
        <w:spacing w:before="7" w:line="360" w:lineRule="auto"/>
        <w:jc w:val="both"/>
        <w:rPr>
          <w:rFonts w:ascii="Times New Roman" w:hAnsi="Times New Roman" w:cs="Times New Roman"/>
          <w:lang w:val="es-CO"/>
        </w:rPr>
      </w:pPr>
      <w:r w:rsidRPr="00F00003">
        <w:rPr>
          <w:rFonts w:ascii="Times New Roman" w:hAnsi="Times New Roman" w:cs="Times New Roman"/>
          <w:lang w:val="es-CO"/>
        </w:rPr>
        <w:t>Un segmento no resulta atractivo si está poblado por competidores numerosos, fuertes o agresivos. Aún menos atractivo resulta si es estable o se encuentra en fase de declive, si las ampliaciones de equipamiento son altas, o si los competidores tienen un gran interés por permanecer en el segmento. Estas condiciones conducirán a frecuentes guerras de precios, batallas publicitarias y lanzamientos de nuevos productos, lo que incrementará mucho las inversiones necesarias para poder competir de manera eficaz.</w:t>
      </w:r>
    </w:p>
    <w:p w:rsidR="00E21136" w:rsidRDefault="00E21136" w:rsidP="00E21136">
      <w:pPr>
        <w:pStyle w:val="Textoindependiente"/>
        <w:spacing w:before="7" w:line="360" w:lineRule="auto"/>
        <w:jc w:val="both"/>
        <w:rPr>
          <w:rFonts w:ascii="Times New Roman" w:hAnsi="Times New Roman" w:cs="Times New Roman"/>
          <w:lang w:val="es-CO"/>
        </w:rPr>
      </w:pPr>
      <w:r w:rsidRPr="00F00003">
        <w:rPr>
          <w:rFonts w:ascii="Times New Roman" w:hAnsi="Times New Roman" w:cs="Times New Roman"/>
          <w:lang w:val="es-CO"/>
        </w:rPr>
        <w:t>Ejemplo: El mercado de los teléfonos celulares experimenta una competencia feroz como resultado de la rivalidad existente en el segmento.</w:t>
      </w:r>
    </w:p>
    <w:p w:rsidR="00E21136" w:rsidRPr="00F00003" w:rsidRDefault="00E21136" w:rsidP="00E21136">
      <w:pPr>
        <w:pStyle w:val="Textoindependiente"/>
        <w:spacing w:before="7" w:line="360" w:lineRule="auto"/>
        <w:jc w:val="both"/>
        <w:rPr>
          <w:rFonts w:ascii="Times New Roman" w:hAnsi="Times New Roman" w:cs="Times New Roman"/>
          <w:lang w:val="es-CO"/>
        </w:rPr>
      </w:pPr>
    </w:p>
    <w:p w:rsidR="00E21136" w:rsidRPr="00F00003" w:rsidRDefault="00E21136" w:rsidP="00E21136">
      <w:pPr>
        <w:pStyle w:val="Textoindependiente"/>
        <w:spacing w:before="7" w:line="360" w:lineRule="auto"/>
        <w:jc w:val="both"/>
        <w:rPr>
          <w:rFonts w:ascii="Times New Roman" w:hAnsi="Times New Roman" w:cs="Times New Roman"/>
          <w:lang w:val="es-CO"/>
        </w:rPr>
      </w:pPr>
      <w:r w:rsidRPr="00F00003">
        <w:rPr>
          <w:rFonts w:ascii="Times New Roman" w:hAnsi="Times New Roman" w:cs="Times New Roman"/>
          <w:lang w:val="es-CO"/>
        </w:rPr>
        <w:t xml:space="preserve"> 2.</w:t>
      </w:r>
      <w:r w:rsidRPr="00F00003">
        <w:rPr>
          <w:rFonts w:ascii="Times New Roman" w:hAnsi="Times New Roman" w:cs="Times New Roman"/>
          <w:lang w:val="es-CO"/>
        </w:rPr>
        <w:tab/>
        <w:t>Entrada potencial de nuevos competidores.</w:t>
      </w:r>
    </w:p>
    <w:p w:rsidR="00E21136" w:rsidRPr="00F00003" w:rsidRDefault="00E21136" w:rsidP="00E21136">
      <w:pPr>
        <w:pStyle w:val="Textoindependiente"/>
        <w:spacing w:before="7" w:line="360" w:lineRule="auto"/>
        <w:jc w:val="both"/>
        <w:rPr>
          <w:rFonts w:ascii="Times New Roman" w:hAnsi="Times New Roman" w:cs="Times New Roman"/>
          <w:lang w:val="es-CO"/>
        </w:rPr>
      </w:pPr>
      <w:r w:rsidRPr="00F00003">
        <w:rPr>
          <w:rFonts w:ascii="Times New Roman" w:hAnsi="Times New Roman" w:cs="Times New Roman"/>
          <w:lang w:val="es-CO"/>
        </w:rPr>
        <w:t xml:space="preserve">Porter considera que a pesar de que existan numerosas barreras de entrada como economías de escala, la necesidad de adquirir tecnología, la falta de experiencia, la lealtad del cliente, las tarifas, la posesión de patentes, etc., es posible que entren empresas con productos de calidad superior a precios bajos. </w:t>
      </w:r>
    </w:p>
    <w:p w:rsidR="00E21136" w:rsidRPr="00F00003" w:rsidRDefault="00E21136" w:rsidP="00E21136">
      <w:pPr>
        <w:pStyle w:val="Textoindependiente"/>
        <w:spacing w:before="7" w:line="360" w:lineRule="auto"/>
        <w:jc w:val="both"/>
        <w:rPr>
          <w:rFonts w:ascii="Times New Roman" w:hAnsi="Times New Roman" w:cs="Times New Roman"/>
          <w:lang w:val="es-CO"/>
        </w:rPr>
      </w:pPr>
      <w:r w:rsidRPr="00F00003">
        <w:rPr>
          <w:rFonts w:ascii="Times New Roman" w:hAnsi="Times New Roman" w:cs="Times New Roman"/>
          <w:lang w:val="es-CO"/>
        </w:rPr>
        <w:t xml:space="preserve">El atractivo de un segmento varía en función de la altura de sus barreras de entrada y salida. El segmento más atractivo será aquel en el que las barreras de entrada sean altas y las de salida bajas. Pocas empresas podrán entrar en el sector, y las que no obtengan los beneficios esperados podrán abandonarlo con facilidad. Cuando las barreras tanto de entrada como de </w:t>
      </w:r>
      <w:r w:rsidRPr="00F00003">
        <w:rPr>
          <w:rFonts w:ascii="Times New Roman" w:hAnsi="Times New Roman" w:cs="Times New Roman"/>
          <w:lang w:val="es-CO"/>
        </w:rPr>
        <w:lastRenderedPageBreak/>
        <w:t>salida son elevadas, el potencial de utilidades es alto, pero las empresas se enfrentaran a más riesgos porque las empresas que menos rinden quedaran y tendrán que luchar. Cuando las barreras tanto de entrada como de salida son bajas, las empresas pueden entrar y salir del sector con facilidad, y los ingresos se mantienen a niveles bajos pero estables. La peor situación se da cuando las barreras de entrada son bajas y las de salida son altas. En estos casos las empresas penetran el segmento en épocas de auge, pero les resulta casi imposible abandonarlo en tiempos difíciles. El resultado es un exceso de capacidad crónico e ingresos menguantes para todos.</w:t>
      </w:r>
    </w:p>
    <w:p w:rsidR="00E21136" w:rsidRPr="00F00003" w:rsidRDefault="00E21136" w:rsidP="00E21136">
      <w:pPr>
        <w:pStyle w:val="Textoindependiente"/>
        <w:spacing w:before="7" w:line="360" w:lineRule="auto"/>
        <w:jc w:val="both"/>
        <w:rPr>
          <w:rFonts w:ascii="Times New Roman" w:hAnsi="Times New Roman" w:cs="Times New Roman"/>
          <w:lang w:val="es-CO"/>
        </w:rPr>
      </w:pPr>
      <w:r w:rsidRPr="00F00003">
        <w:rPr>
          <w:rFonts w:ascii="Times New Roman" w:hAnsi="Times New Roman" w:cs="Times New Roman"/>
          <w:lang w:val="es-CO"/>
        </w:rPr>
        <w:t>Ejemplo: El sector de las líneas aéreas tiene barreras de entrada bajas, pero barreras de  salida altas, lo que hace que todas las compañías permanezcan en el sector mientras pelean y pasan apuros en periodos de declive económico.</w:t>
      </w:r>
    </w:p>
    <w:p w:rsidR="00E21136" w:rsidRPr="00F00003" w:rsidRDefault="00E21136" w:rsidP="00E21136">
      <w:pPr>
        <w:pStyle w:val="Textoindependiente"/>
        <w:spacing w:before="7" w:line="360" w:lineRule="auto"/>
        <w:jc w:val="both"/>
        <w:rPr>
          <w:rFonts w:ascii="Times New Roman" w:hAnsi="Times New Roman" w:cs="Times New Roman"/>
          <w:lang w:val="es-CO"/>
        </w:rPr>
      </w:pPr>
    </w:p>
    <w:p w:rsidR="00E21136" w:rsidRPr="00F00003" w:rsidRDefault="00E21136" w:rsidP="00E21136">
      <w:pPr>
        <w:pStyle w:val="Textoindependiente"/>
        <w:spacing w:before="7" w:line="360" w:lineRule="auto"/>
        <w:jc w:val="both"/>
        <w:rPr>
          <w:rFonts w:ascii="Times New Roman" w:hAnsi="Times New Roman" w:cs="Times New Roman"/>
          <w:lang w:val="es-CO"/>
        </w:rPr>
      </w:pPr>
      <w:r w:rsidRPr="00F00003">
        <w:rPr>
          <w:rFonts w:ascii="Times New Roman" w:hAnsi="Times New Roman" w:cs="Times New Roman"/>
          <w:lang w:val="es-CO"/>
        </w:rPr>
        <w:t>3.</w:t>
      </w:r>
      <w:r w:rsidRPr="00F00003">
        <w:rPr>
          <w:rFonts w:ascii="Times New Roman" w:hAnsi="Times New Roman" w:cs="Times New Roman"/>
          <w:lang w:val="es-CO"/>
        </w:rPr>
        <w:tab/>
        <w:t>Desarrollo potencial de productos sustitutos.</w:t>
      </w:r>
    </w:p>
    <w:p w:rsidR="00E21136" w:rsidRPr="00F00003" w:rsidRDefault="00E21136" w:rsidP="00E21136">
      <w:pPr>
        <w:pStyle w:val="Textoindependiente"/>
        <w:spacing w:before="7" w:line="360" w:lineRule="auto"/>
        <w:jc w:val="both"/>
        <w:rPr>
          <w:rFonts w:ascii="Times New Roman" w:hAnsi="Times New Roman" w:cs="Times New Roman"/>
          <w:lang w:val="es-CO"/>
        </w:rPr>
      </w:pPr>
      <w:r w:rsidRPr="00F00003">
        <w:rPr>
          <w:rFonts w:ascii="Times New Roman" w:hAnsi="Times New Roman" w:cs="Times New Roman"/>
          <w:lang w:val="es-CO"/>
        </w:rPr>
        <w:t>Un segmento carece de atractivo cuando existen sustitutos reales o potenciales para el producto. Los sustitutos fijan límites de precios y ganancias. La empresa debe estudiar las tendencias de precios con atención. Si la tecnología evoluciona o aumenta la competencia en estos sectores de sustitución, los precios y las utilidades del segmento probablemente descenderán.</w:t>
      </w:r>
    </w:p>
    <w:p w:rsidR="00E21136" w:rsidRPr="00F00003" w:rsidRDefault="00E21136" w:rsidP="00E21136">
      <w:pPr>
        <w:pStyle w:val="Textoindependiente"/>
        <w:spacing w:before="7" w:line="360" w:lineRule="auto"/>
        <w:jc w:val="both"/>
        <w:rPr>
          <w:rFonts w:ascii="Times New Roman" w:hAnsi="Times New Roman" w:cs="Times New Roman"/>
          <w:lang w:val="es-CO"/>
        </w:rPr>
      </w:pPr>
      <w:r w:rsidRPr="00F00003">
        <w:rPr>
          <w:rFonts w:ascii="Times New Roman" w:hAnsi="Times New Roman" w:cs="Times New Roman"/>
          <w:lang w:val="es-CO"/>
        </w:rPr>
        <w:t xml:space="preserve">Ejemplo: En Estados Unidos, los autobuses Greyhound y los trenes Amtrak han visto su rentabilidad amenazada como consecuencia del auge del transporte aéreo. </w:t>
      </w:r>
    </w:p>
    <w:p w:rsidR="00E21136" w:rsidRPr="00F00003" w:rsidRDefault="00E21136" w:rsidP="00E21136">
      <w:pPr>
        <w:pStyle w:val="Textoindependiente"/>
        <w:spacing w:before="7" w:line="360" w:lineRule="auto"/>
        <w:jc w:val="both"/>
        <w:rPr>
          <w:rFonts w:ascii="Times New Roman" w:hAnsi="Times New Roman" w:cs="Times New Roman"/>
          <w:lang w:val="es-CO"/>
        </w:rPr>
      </w:pPr>
    </w:p>
    <w:p w:rsidR="00E21136" w:rsidRPr="00F00003" w:rsidRDefault="00E21136" w:rsidP="00E21136">
      <w:pPr>
        <w:pStyle w:val="Textoindependiente"/>
        <w:spacing w:before="7" w:line="360" w:lineRule="auto"/>
        <w:jc w:val="both"/>
        <w:rPr>
          <w:rFonts w:ascii="Times New Roman" w:hAnsi="Times New Roman" w:cs="Times New Roman"/>
          <w:lang w:val="es-CO"/>
        </w:rPr>
      </w:pPr>
      <w:r w:rsidRPr="00F00003">
        <w:rPr>
          <w:rFonts w:ascii="Times New Roman" w:hAnsi="Times New Roman" w:cs="Times New Roman"/>
          <w:lang w:val="es-CO"/>
        </w:rPr>
        <w:t>4.</w:t>
      </w:r>
      <w:r w:rsidRPr="00F00003">
        <w:rPr>
          <w:rFonts w:ascii="Times New Roman" w:hAnsi="Times New Roman" w:cs="Times New Roman"/>
          <w:lang w:val="es-CO"/>
        </w:rPr>
        <w:tab/>
        <w:t>Poder de negociación de proveedores.</w:t>
      </w:r>
    </w:p>
    <w:p w:rsidR="00E21136" w:rsidRPr="00F00003" w:rsidRDefault="00E21136" w:rsidP="00E21136">
      <w:pPr>
        <w:pStyle w:val="Textoindependiente"/>
        <w:spacing w:before="7" w:line="360" w:lineRule="auto"/>
        <w:jc w:val="both"/>
        <w:rPr>
          <w:rFonts w:ascii="Times New Roman" w:hAnsi="Times New Roman" w:cs="Times New Roman"/>
          <w:lang w:val="es-CO"/>
        </w:rPr>
      </w:pPr>
      <w:r w:rsidRPr="00F00003">
        <w:rPr>
          <w:rFonts w:ascii="Times New Roman" w:hAnsi="Times New Roman" w:cs="Times New Roman"/>
          <w:lang w:val="es-CO"/>
        </w:rPr>
        <w:t>Se presenta cuando existen una gran cantidad de proveedores, cuando existen unas pocas materias primas sustitutas de calidad, y cuando es muy costoso cambiar de materias primas, esto afecta la competencia de una industria.</w:t>
      </w:r>
    </w:p>
    <w:p w:rsidR="00E21136" w:rsidRPr="00F00003" w:rsidRDefault="00E21136" w:rsidP="00E21136">
      <w:pPr>
        <w:pStyle w:val="Textoindependiente"/>
        <w:spacing w:before="7" w:line="360" w:lineRule="auto"/>
        <w:jc w:val="both"/>
        <w:rPr>
          <w:rFonts w:ascii="Times New Roman" w:hAnsi="Times New Roman" w:cs="Times New Roman"/>
          <w:lang w:val="es-CO"/>
        </w:rPr>
      </w:pPr>
      <w:r w:rsidRPr="00F00003">
        <w:rPr>
          <w:rFonts w:ascii="Times New Roman" w:hAnsi="Times New Roman" w:cs="Times New Roman"/>
          <w:lang w:val="es-CO"/>
        </w:rPr>
        <w:t xml:space="preserve">Un segmento no resulta atractivo si los proveedores de la empresa pueden incrementar los precios o disminuir la cantidad vendida. Los proveedores tienden a ganar capacidad de negociación cuando están concentrados u organizados, cuando existen pocos sustitutos, cuando el producto ofrecido es un insumo importante, cuando los costos de cambio de proveedor son elevados y cuando los proveedores se integran verticalmente. La mejor estrategia de defensa consiste en establecer relaciones satisfactorias con los proveedores o </w:t>
      </w:r>
      <w:r w:rsidRPr="00F00003">
        <w:rPr>
          <w:rFonts w:ascii="Times New Roman" w:hAnsi="Times New Roman" w:cs="Times New Roman"/>
          <w:lang w:val="es-CO"/>
        </w:rPr>
        <w:lastRenderedPageBreak/>
        <w:t>utilizar fuentes de aprovisionamiento.</w:t>
      </w:r>
    </w:p>
    <w:p w:rsidR="00E21136" w:rsidRPr="00F00003" w:rsidRDefault="00E21136" w:rsidP="00E21136">
      <w:pPr>
        <w:pStyle w:val="Textoindependiente"/>
        <w:spacing w:before="7" w:line="360" w:lineRule="auto"/>
        <w:jc w:val="both"/>
        <w:rPr>
          <w:rFonts w:ascii="Times New Roman" w:hAnsi="Times New Roman" w:cs="Times New Roman"/>
          <w:lang w:val="es-CO"/>
        </w:rPr>
      </w:pPr>
      <w:r w:rsidRPr="00F00003">
        <w:rPr>
          <w:rFonts w:ascii="Times New Roman" w:hAnsi="Times New Roman" w:cs="Times New Roman"/>
          <w:lang w:val="es-CO"/>
        </w:rPr>
        <w:t>Ejemplo: En el caso de Coca Cola la mayoría de los ingredientes necesarios para las bebidas y aperitivos son productos básicos como la papa, el sabor, el color, el azúcar cafeína, envases, etc. Así que los insumos de estos productos no tienen ningún poder de negociación sobre la fijación de precios por este motivo; los proveedores de esta industria son relativamente débiles.</w:t>
      </w:r>
    </w:p>
    <w:p w:rsidR="00E21136" w:rsidRPr="00F00003" w:rsidRDefault="00E21136" w:rsidP="00E21136">
      <w:pPr>
        <w:pStyle w:val="Textoindependiente"/>
        <w:spacing w:before="7" w:line="360" w:lineRule="auto"/>
        <w:jc w:val="both"/>
        <w:rPr>
          <w:rFonts w:ascii="Times New Roman" w:hAnsi="Times New Roman" w:cs="Times New Roman"/>
          <w:lang w:val="es-CO"/>
        </w:rPr>
      </w:pPr>
    </w:p>
    <w:p w:rsidR="00E21136" w:rsidRPr="00F00003" w:rsidRDefault="00E21136" w:rsidP="00E21136">
      <w:pPr>
        <w:pStyle w:val="Textoindependiente"/>
        <w:spacing w:before="7" w:line="360" w:lineRule="auto"/>
        <w:jc w:val="both"/>
        <w:rPr>
          <w:rFonts w:ascii="Times New Roman" w:hAnsi="Times New Roman" w:cs="Times New Roman"/>
          <w:lang w:val="es-CO"/>
        </w:rPr>
      </w:pPr>
      <w:r w:rsidRPr="00F00003">
        <w:rPr>
          <w:rFonts w:ascii="Times New Roman" w:hAnsi="Times New Roman" w:cs="Times New Roman"/>
          <w:lang w:val="es-CO"/>
        </w:rPr>
        <w:t>5.</w:t>
      </w:r>
      <w:r w:rsidRPr="00F00003">
        <w:rPr>
          <w:rFonts w:ascii="Times New Roman" w:hAnsi="Times New Roman" w:cs="Times New Roman"/>
          <w:lang w:val="es-CO"/>
        </w:rPr>
        <w:tab/>
        <w:t>Poder de negociación de consumidores.</w:t>
      </w:r>
    </w:p>
    <w:p w:rsidR="00E21136" w:rsidRPr="00F00003" w:rsidRDefault="00E21136" w:rsidP="00E21136">
      <w:pPr>
        <w:pStyle w:val="Textoindependiente"/>
        <w:spacing w:before="7" w:line="360" w:lineRule="auto"/>
        <w:jc w:val="both"/>
        <w:rPr>
          <w:rFonts w:ascii="Times New Roman" w:hAnsi="Times New Roman" w:cs="Times New Roman"/>
          <w:lang w:val="es-CO"/>
        </w:rPr>
      </w:pPr>
      <w:r w:rsidRPr="00F00003">
        <w:rPr>
          <w:rFonts w:ascii="Times New Roman" w:hAnsi="Times New Roman" w:cs="Times New Roman"/>
          <w:lang w:val="es-CO"/>
        </w:rPr>
        <w:t xml:space="preserve">Se presenta cuando los clientes están muy centrados, son muchos o compran a grandes volúmenes, las empresas pueden ofrecer servicios especiales o accesorios para ganarse la lealtad de los clientes. </w:t>
      </w:r>
    </w:p>
    <w:p w:rsidR="00E21136" w:rsidRPr="00F00003" w:rsidRDefault="00E21136" w:rsidP="00E21136">
      <w:pPr>
        <w:pStyle w:val="Textoindependiente"/>
        <w:spacing w:before="7" w:line="360" w:lineRule="auto"/>
        <w:jc w:val="both"/>
        <w:rPr>
          <w:rFonts w:ascii="Times New Roman" w:hAnsi="Times New Roman" w:cs="Times New Roman"/>
          <w:lang w:val="es-CO"/>
        </w:rPr>
      </w:pPr>
      <w:r w:rsidRPr="00F00003">
        <w:rPr>
          <w:rFonts w:ascii="Times New Roman" w:hAnsi="Times New Roman" w:cs="Times New Roman"/>
          <w:lang w:val="es-CO"/>
        </w:rPr>
        <w:t>El atractivo de un segmento se reduce si los compradores tienen una gran capacidad de negociación o si ésta va en aumento. La capacidad de negociación de los compradores crece a medida que aumenta su concentración u organización, cuando el producto representa una fracción importante de los costos de los compradores, cuando el producto no se diferencia de los demás, cuando los costos de cambio de fabricante son bajos, cuando los compradores son sensibles al precio a causa de bajas utilidades, o cuando los compradores se integran verticalmente. Una estrategia de defensa más eficaz consiste en desarrollar ofertas superiores que los consumidores.</w:t>
      </w:r>
    </w:p>
    <w:p w:rsidR="00E21136" w:rsidRPr="00F00003" w:rsidRDefault="00E21136" w:rsidP="00E21136">
      <w:pPr>
        <w:pStyle w:val="Textoindependiente"/>
        <w:spacing w:before="7" w:line="360" w:lineRule="auto"/>
        <w:jc w:val="both"/>
        <w:rPr>
          <w:rFonts w:ascii="Times New Roman" w:hAnsi="Times New Roman" w:cs="Times New Roman"/>
          <w:lang w:val="es-CO"/>
        </w:rPr>
      </w:pPr>
      <w:r w:rsidRPr="00F00003">
        <w:rPr>
          <w:rFonts w:ascii="Times New Roman" w:hAnsi="Times New Roman" w:cs="Times New Roman"/>
          <w:lang w:val="es-CO"/>
        </w:rPr>
        <w:t>Ejemplo: Los compradores en la industria de bebidas tienen poder de negociación, ya que la fuente principal de los ingresos y cuota de mercado en industria de bebidas y alimentos es la comida rápida, pequeños negocios, tiendas de alimentos, expendedoras etc. Los márgenes de beneficio en cada uno de estos segmentos demuestran notablemente el poder de compra y cómo los clientes especiales pagan precios diferentes en función de su poder de negociación.</w:t>
      </w:r>
    </w:p>
    <w:p w:rsidR="00E21136" w:rsidRPr="00F00003" w:rsidRDefault="00E21136" w:rsidP="00E21136">
      <w:pPr>
        <w:pStyle w:val="Textoindependiente"/>
        <w:spacing w:before="7" w:line="360" w:lineRule="auto"/>
        <w:jc w:val="both"/>
        <w:rPr>
          <w:rFonts w:ascii="Times New Roman" w:hAnsi="Times New Roman" w:cs="Times New Roman"/>
          <w:lang w:val="es-CO"/>
        </w:rPr>
      </w:pPr>
    </w:p>
    <w:p w:rsidR="00E21136" w:rsidRPr="00F00003" w:rsidRDefault="00E21136" w:rsidP="00E21136">
      <w:pPr>
        <w:pStyle w:val="Textoindependiente"/>
        <w:spacing w:before="7" w:line="360" w:lineRule="auto"/>
        <w:jc w:val="both"/>
        <w:rPr>
          <w:rFonts w:ascii="Times New Roman" w:hAnsi="Times New Roman" w:cs="Times New Roman"/>
          <w:lang w:val="es-CO"/>
        </w:rPr>
      </w:pPr>
      <w:r w:rsidRPr="00F00003">
        <w:rPr>
          <w:rFonts w:ascii="Times New Roman" w:hAnsi="Times New Roman" w:cs="Times New Roman"/>
          <w:lang w:val="es-CO"/>
        </w:rPr>
        <w:t>Este modelo es el más completo para el análisis de la competencia, constituye un medio importante para complementar el análisis externo compuesto por las fuerzas económicas, culturales, sociales, ambientales, políticas, legales y tecnologías que influyen en todo momento en las organizaciones.</w:t>
      </w:r>
    </w:p>
    <w:p w:rsidR="00E21136" w:rsidRPr="00634DE3" w:rsidRDefault="00E21136" w:rsidP="00E21136">
      <w:pPr>
        <w:pStyle w:val="Textoindependiente"/>
        <w:spacing w:before="7"/>
        <w:jc w:val="both"/>
        <w:rPr>
          <w:rFonts w:ascii="Times New Roman" w:hAnsi="Times New Roman" w:cs="Times New Roman"/>
          <w:b/>
          <w:lang w:val="es-CO"/>
        </w:rPr>
      </w:pPr>
    </w:p>
    <w:p w:rsidR="00DF5866" w:rsidRDefault="00DF5866" w:rsidP="00E21136">
      <w:pPr>
        <w:pStyle w:val="Textoindependiente"/>
        <w:spacing w:before="7"/>
        <w:jc w:val="both"/>
        <w:rPr>
          <w:rFonts w:ascii="Times New Roman" w:hAnsi="Times New Roman" w:cs="Times New Roman"/>
          <w:b/>
          <w:lang w:val="es-CO"/>
        </w:rPr>
      </w:pPr>
    </w:p>
    <w:p w:rsidR="00E21136" w:rsidRPr="00634DE3" w:rsidRDefault="00E21136" w:rsidP="00E21136">
      <w:pPr>
        <w:pStyle w:val="Textoindependiente"/>
        <w:spacing w:before="7"/>
        <w:jc w:val="both"/>
        <w:rPr>
          <w:rFonts w:ascii="Times New Roman" w:hAnsi="Times New Roman" w:cs="Times New Roman"/>
          <w:b/>
          <w:lang w:val="es-CO"/>
        </w:rPr>
      </w:pPr>
      <w:r w:rsidRPr="00634DE3">
        <w:rPr>
          <w:rFonts w:ascii="Times New Roman" w:hAnsi="Times New Roman" w:cs="Times New Roman"/>
          <w:b/>
          <w:lang w:val="es-CO"/>
        </w:rPr>
        <w:lastRenderedPageBreak/>
        <w:t>SESION N</w:t>
      </w:r>
      <w:r>
        <w:rPr>
          <w:rFonts w:ascii="Times New Roman" w:hAnsi="Times New Roman" w:cs="Times New Roman"/>
          <w:b/>
          <w:lang w:val="es-CO"/>
        </w:rPr>
        <w:t>o</w:t>
      </w:r>
      <w:r w:rsidRPr="00634DE3">
        <w:rPr>
          <w:rFonts w:ascii="Times New Roman" w:hAnsi="Times New Roman" w:cs="Times New Roman"/>
          <w:b/>
          <w:lang w:val="es-CO"/>
        </w:rPr>
        <w:t xml:space="preserve"> 13</w:t>
      </w:r>
    </w:p>
    <w:p w:rsidR="00E21136" w:rsidRPr="00634DE3" w:rsidRDefault="00E21136" w:rsidP="00E21136">
      <w:pPr>
        <w:pStyle w:val="Textoindependiente"/>
        <w:spacing w:before="7"/>
        <w:jc w:val="both"/>
        <w:rPr>
          <w:rFonts w:ascii="Times New Roman" w:hAnsi="Times New Roman" w:cs="Times New Roman"/>
          <w:b/>
          <w:lang w:val="es-CO"/>
        </w:rPr>
      </w:pPr>
    </w:p>
    <w:p w:rsidR="00E21136" w:rsidRDefault="00E21136" w:rsidP="00926F93">
      <w:pPr>
        <w:pStyle w:val="Textoindependiente"/>
        <w:spacing w:before="7" w:line="360" w:lineRule="auto"/>
        <w:jc w:val="both"/>
        <w:rPr>
          <w:rFonts w:ascii="Times New Roman" w:hAnsi="Times New Roman" w:cs="Times New Roman"/>
          <w:b/>
          <w:lang w:val="es-CO"/>
        </w:rPr>
      </w:pPr>
      <w:r w:rsidRPr="00634DE3">
        <w:rPr>
          <w:rFonts w:ascii="Times New Roman" w:hAnsi="Times New Roman" w:cs="Times New Roman"/>
          <w:b/>
          <w:lang w:val="es-CO"/>
        </w:rPr>
        <w:t>ORGANIZACIÓN: ESTRUCTURA ORGANIZACIONAL</w:t>
      </w:r>
    </w:p>
    <w:p w:rsidR="00926F93" w:rsidRDefault="00926F93" w:rsidP="00926F93">
      <w:pPr>
        <w:pStyle w:val="Textoindependiente"/>
        <w:spacing w:before="7" w:line="360" w:lineRule="auto"/>
        <w:jc w:val="both"/>
        <w:rPr>
          <w:rFonts w:ascii="Times New Roman" w:hAnsi="Times New Roman" w:cs="Times New Roman"/>
          <w:lang w:val="es-CO"/>
        </w:rPr>
      </w:pPr>
      <w:r>
        <w:rPr>
          <w:rFonts w:ascii="Times New Roman" w:hAnsi="Times New Roman" w:cs="Times New Roman"/>
          <w:lang w:val="es-CO"/>
        </w:rPr>
        <w:t>Toda empresa consta necesariamente de una estructura organizacional o una forma de organización de acuerdo a sus necesidades, por medio de la cual se pueden ordenar las actividades, los procesos y en si el funcionamiento de la empresa.</w:t>
      </w:r>
    </w:p>
    <w:p w:rsidR="00926F93" w:rsidRDefault="00926F93" w:rsidP="00926F93">
      <w:pPr>
        <w:pStyle w:val="Textoindependiente"/>
        <w:spacing w:before="7" w:line="360" w:lineRule="auto"/>
        <w:jc w:val="both"/>
        <w:rPr>
          <w:rFonts w:ascii="Times New Roman" w:hAnsi="Times New Roman" w:cs="Times New Roman"/>
          <w:lang w:val="es-CO"/>
        </w:rPr>
      </w:pPr>
      <w:r>
        <w:rPr>
          <w:rFonts w:ascii="Times New Roman" w:hAnsi="Times New Roman" w:cs="Times New Roman"/>
          <w:lang w:val="es-CO"/>
        </w:rPr>
        <w:t>Entendemos por estructuras organizacionales como los diferentes patrones de diseño para organizar una empresa, con el fin de cumplir las metas propuestas y lograr el objetivo deseado.</w:t>
      </w:r>
    </w:p>
    <w:p w:rsidR="00926F93" w:rsidRDefault="00926F93" w:rsidP="00926F93">
      <w:pPr>
        <w:pStyle w:val="Textoindependiente"/>
        <w:spacing w:before="7" w:line="360" w:lineRule="auto"/>
        <w:jc w:val="both"/>
        <w:rPr>
          <w:rFonts w:ascii="Times New Roman" w:hAnsi="Times New Roman" w:cs="Times New Roman"/>
          <w:lang w:val="es-CO"/>
        </w:rPr>
      </w:pPr>
      <w:r>
        <w:rPr>
          <w:rFonts w:ascii="Times New Roman" w:hAnsi="Times New Roman" w:cs="Times New Roman"/>
          <w:lang w:val="es-CO"/>
        </w:rPr>
        <w:t>Para seleccionar una estructura adecuada es necesario comprender que cada empresa es diferente, y puede adoptar la estructura organizacional que más se acomode a sus prioridades y necesidades, además debe reflejar la situación de la organización, por ejemplo su edad, tamaño, tipo de sistema de producción, el grado en que su entorno es complejo, el tipo de clientes que atiende, entre otros.</w:t>
      </w:r>
    </w:p>
    <w:p w:rsidR="00926F93" w:rsidRDefault="00926F93" w:rsidP="00B8427A">
      <w:pPr>
        <w:pStyle w:val="Textoindependiente"/>
        <w:spacing w:before="7" w:line="360" w:lineRule="auto"/>
        <w:jc w:val="both"/>
        <w:rPr>
          <w:rFonts w:ascii="Times New Roman" w:hAnsi="Times New Roman" w:cs="Times New Roman"/>
          <w:lang w:val="es-CO"/>
        </w:rPr>
      </w:pPr>
      <w:r>
        <w:rPr>
          <w:rFonts w:ascii="Times New Roman" w:hAnsi="Times New Roman" w:cs="Times New Roman"/>
          <w:lang w:val="es-CO"/>
        </w:rPr>
        <w:t>Estructura lineal: también se conoce como simple y se caracteriza por que es utilizada por pequeñas empresas que se dedican a generar uno o pocos productos en un campo especifico del mercado.  Es frecuente que en as empresas que utilizan este tipo de organización, el dueño y el gerente son uno mismo.</w:t>
      </w:r>
    </w:p>
    <w:p w:rsidR="00926F93" w:rsidRDefault="00926F93" w:rsidP="00B8427A">
      <w:pPr>
        <w:pStyle w:val="Textoindependiente"/>
        <w:spacing w:before="7" w:line="360" w:lineRule="auto"/>
        <w:jc w:val="both"/>
        <w:rPr>
          <w:rFonts w:ascii="Times New Roman" w:hAnsi="Times New Roman" w:cs="Times New Roman"/>
          <w:lang w:val="es-CO"/>
        </w:rPr>
      </w:pPr>
      <w:r>
        <w:rPr>
          <w:rFonts w:ascii="Times New Roman" w:hAnsi="Times New Roman" w:cs="Times New Roman"/>
          <w:lang w:val="es-CO"/>
        </w:rPr>
        <w:t xml:space="preserve">En estos casos, la autoridad </w:t>
      </w:r>
      <w:r w:rsidR="009C4C1E">
        <w:rPr>
          <w:rFonts w:ascii="Times New Roman" w:hAnsi="Times New Roman" w:cs="Times New Roman"/>
          <w:lang w:val="es-CO"/>
        </w:rPr>
        <w:t>está</w:t>
      </w:r>
      <w:r>
        <w:rPr>
          <w:rFonts w:ascii="Times New Roman" w:hAnsi="Times New Roman" w:cs="Times New Roman"/>
          <w:lang w:val="es-CO"/>
        </w:rPr>
        <w:t xml:space="preserve"> centrada en una sola persona que toma todas las decisiones y asume el control, los empleados están sujetos a las decisiones del</w:t>
      </w:r>
      <w:r w:rsidR="009C4C1E">
        <w:rPr>
          <w:rFonts w:ascii="Times New Roman" w:hAnsi="Times New Roman" w:cs="Times New Roman"/>
          <w:lang w:val="es-CO"/>
        </w:rPr>
        <w:t xml:space="preserve"> gerente, llevando a cabo las operaciones para cumplir las metas.</w:t>
      </w:r>
    </w:p>
    <w:p w:rsidR="009C4C1E" w:rsidRDefault="009C4C1E" w:rsidP="00B8427A">
      <w:pPr>
        <w:pStyle w:val="Textoindependiente"/>
        <w:spacing w:before="7" w:line="360" w:lineRule="auto"/>
        <w:jc w:val="both"/>
        <w:rPr>
          <w:rFonts w:ascii="Times New Roman" w:hAnsi="Times New Roman" w:cs="Times New Roman"/>
          <w:lang w:val="es-CO"/>
        </w:rPr>
      </w:pPr>
      <w:r>
        <w:rPr>
          <w:rFonts w:ascii="Times New Roman" w:hAnsi="Times New Roman" w:cs="Times New Roman"/>
          <w:lang w:val="es-CO"/>
        </w:rPr>
        <w:t>Estructura matricial: consiste en la agrupación de los recursos humanos y materiales que son asignados de forma temporal a los diferentes proyectos que se realizan, se crean así, equipos con integrantes de varias áreas de la organización con un objetivo en común.</w:t>
      </w:r>
    </w:p>
    <w:p w:rsidR="009C4C1E" w:rsidRDefault="009C4C1E" w:rsidP="00B8427A">
      <w:pPr>
        <w:pStyle w:val="Textoindependiente"/>
        <w:spacing w:before="7" w:line="360" w:lineRule="auto"/>
        <w:jc w:val="both"/>
        <w:rPr>
          <w:rFonts w:ascii="Times New Roman" w:hAnsi="Times New Roman" w:cs="Times New Roman"/>
          <w:lang w:val="es-CO"/>
        </w:rPr>
      </w:pPr>
      <w:r>
        <w:rPr>
          <w:rFonts w:ascii="Times New Roman" w:hAnsi="Times New Roman" w:cs="Times New Roman"/>
          <w:lang w:val="es-CO"/>
        </w:rPr>
        <w:t>Los empleados dentro de la matriz poseen dos jefes; un jefe de función: quien es el cabeza de la función, es decir, al cual se le informa acerca de los asuntos relacionados con aspectos funcionales.  Y el jefe de proyectos que es el responsable de los proyectos individuales, todos los empleados que trabajan en un equipo de proyectos, son responsables de manejar la coordinación y comunicación entre las funciones y proyectos.</w:t>
      </w:r>
    </w:p>
    <w:p w:rsidR="009C4C1E" w:rsidRDefault="009C4C1E" w:rsidP="00B8427A">
      <w:pPr>
        <w:pStyle w:val="Textoindependiente"/>
        <w:spacing w:before="7" w:line="360" w:lineRule="auto"/>
        <w:jc w:val="both"/>
        <w:rPr>
          <w:rFonts w:ascii="Times New Roman" w:hAnsi="Times New Roman" w:cs="Times New Roman"/>
          <w:lang w:val="es-CO"/>
        </w:rPr>
      </w:pPr>
      <w:r>
        <w:rPr>
          <w:rFonts w:ascii="Times New Roman" w:hAnsi="Times New Roman" w:cs="Times New Roman"/>
          <w:lang w:val="es-CO"/>
        </w:rPr>
        <w:t xml:space="preserve">Estructura por departamentalización: consiste en crear departamentos dentro de una organización, basada en as funciones de trabajo desempeñadas, el produto o servicio ofrecido, </w:t>
      </w:r>
      <w:r>
        <w:rPr>
          <w:rFonts w:ascii="Times New Roman" w:hAnsi="Times New Roman" w:cs="Times New Roman"/>
          <w:lang w:val="es-CO"/>
        </w:rPr>
        <w:lastRenderedPageBreak/>
        <w:t>el comprador o cliente objetivo, el territorio geográfico cubierto y el proceso utilizado para convertir insumos en productos.</w:t>
      </w:r>
    </w:p>
    <w:p w:rsidR="009C4C1E" w:rsidRDefault="009C4C1E" w:rsidP="00B8427A">
      <w:pPr>
        <w:pStyle w:val="Textoindependiente"/>
        <w:spacing w:before="7" w:line="360" w:lineRule="auto"/>
        <w:jc w:val="both"/>
        <w:rPr>
          <w:rFonts w:ascii="Times New Roman" w:hAnsi="Times New Roman" w:cs="Times New Roman"/>
          <w:lang w:val="es-CO"/>
        </w:rPr>
      </w:pPr>
      <w:r>
        <w:rPr>
          <w:rFonts w:ascii="Times New Roman" w:hAnsi="Times New Roman" w:cs="Times New Roman"/>
          <w:lang w:val="es-CO"/>
        </w:rPr>
        <w:t>Estructura circular: son aquellas donde los niveles de autoridad son representados en círculos concéntricos, formados por un cuadro central, que corresponde a la autoridad máxima de las empresa y en su alrededor círculos que constituyen un nivel de organización.</w:t>
      </w:r>
    </w:p>
    <w:p w:rsidR="009C4C1E" w:rsidRDefault="009C4C1E" w:rsidP="00B8427A">
      <w:pPr>
        <w:pStyle w:val="Textoindependiente"/>
        <w:spacing w:before="7" w:line="360" w:lineRule="auto"/>
        <w:jc w:val="both"/>
        <w:rPr>
          <w:rFonts w:ascii="Times New Roman" w:hAnsi="Times New Roman" w:cs="Times New Roman"/>
          <w:lang w:val="es-CO"/>
        </w:rPr>
      </w:pPr>
      <w:r>
        <w:rPr>
          <w:rFonts w:ascii="Times New Roman" w:hAnsi="Times New Roman" w:cs="Times New Roman"/>
          <w:lang w:val="es-CO"/>
        </w:rPr>
        <w:t>En cada uno de esos círculos se coloca a los jefes inmediatos y se les liga con las líneas que representa los canales de autoridad y responsabilidad.</w:t>
      </w:r>
    </w:p>
    <w:p w:rsidR="00926F93" w:rsidRDefault="00CF5692" w:rsidP="00B8427A">
      <w:pPr>
        <w:pStyle w:val="Textoindependiente"/>
        <w:spacing w:before="7" w:line="360" w:lineRule="auto"/>
        <w:jc w:val="both"/>
        <w:rPr>
          <w:rFonts w:ascii="Times New Roman" w:hAnsi="Times New Roman" w:cs="Times New Roman"/>
          <w:lang w:val="es-CO"/>
        </w:rPr>
      </w:pPr>
      <w:r>
        <w:rPr>
          <w:rFonts w:ascii="Times New Roman" w:hAnsi="Times New Roman" w:cs="Times New Roman"/>
          <w:lang w:val="es-CO"/>
        </w:rPr>
        <w:t>La estructura entonces denota jerarquía, estatus, líneas de poder, tipo de relaciones, tipo de comunicaciones de arriba hacia abajo</w:t>
      </w:r>
    </w:p>
    <w:p w:rsidR="00926F93" w:rsidRDefault="00926F93" w:rsidP="00B8427A">
      <w:pPr>
        <w:pStyle w:val="Textoindependiente"/>
        <w:spacing w:before="7" w:line="360" w:lineRule="auto"/>
        <w:jc w:val="both"/>
        <w:rPr>
          <w:rFonts w:ascii="Times New Roman" w:hAnsi="Times New Roman" w:cs="Times New Roman"/>
          <w:lang w:val="es-CO"/>
        </w:rPr>
      </w:pPr>
    </w:p>
    <w:p w:rsidR="00B8427A" w:rsidRDefault="00B8427A" w:rsidP="00B8427A">
      <w:pPr>
        <w:pStyle w:val="Textoindependiente"/>
        <w:spacing w:before="7" w:line="360" w:lineRule="auto"/>
        <w:jc w:val="both"/>
        <w:rPr>
          <w:rFonts w:ascii="Times New Roman" w:hAnsi="Times New Roman" w:cs="Times New Roman"/>
          <w:lang w:val="es-CO"/>
        </w:rPr>
      </w:pPr>
      <w:r>
        <w:rPr>
          <w:rFonts w:ascii="Arial" w:hAnsi="Arial" w:cs="Arial"/>
          <w:noProof/>
          <w:lang w:val="es-ES" w:eastAsia="es-ES"/>
        </w:rPr>
        <w:drawing>
          <wp:anchor distT="0" distB="0" distL="114300" distR="114300" simplePos="0" relativeHeight="251662336" behindDoc="0" locked="0" layoutInCell="1" allowOverlap="1" wp14:anchorId="23B68086" wp14:editId="2B6D6395">
            <wp:simplePos x="0" y="0"/>
            <wp:positionH relativeFrom="margin">
              <wp:align>left</wp:align>
            </wp:positionH>
            <wp:positionV relativeFrom="paragraph">
              <wp:posOffset>49530</wp:posOffset>
            </wp:positionV>
            <wp:extent cx="5823196" cy="3409950"/>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825372" cy="3411224"/>
                    </a:xfrm>
                    <a:prstGeom prst="rect">
                      <a:avLst/>
                    </a:prstGeom>
                    <a:noFill/>
                  </pic:spPr>
                </pic:pic>
              </a:graphicData>
            </a:graphic>
            <wp14:sizeRelH relativeFrom="margin">
              <wp14:pctWidth>0</wp14:pctWidth>
            </wp14:sizeRelH>
            <wp14:sizeRelV relativeFrom="margin">
              <wp14:pctHeight>0</wp14:pctHeight>
            </wp14:sizeRelV>
          </wp:anchor>
        </w:drawing>
      </w:r>
    </w:p>
    <w:p w:rsidR="00B8427A" w:rsidRDefault="00B8427A" w:rsidP="00B8427A">
      <w:pPr>
        <w:pStyle w:val="Textoindependiente"/>
        <w:spacing w:before="7" w:line="360" w:lineRule="auto"/>
        <w:jc w:val="both"/>
        <w:rPr>
          <w:rFonts w:ascii="Times New Roman" w:hAnsi="Times New Roman" w:cs="Times New Roman"/>
          <w:lang w:val="es-CO"/>
        </w:rPr>
      </w:pPr>
    </w:p>
    <w:p w:rsidR="00B8427A" w:rsidRDefault="00B8427A" w:rsidP="00B8427A">
      <w:pPr>
        <w:pStyle w:val="Textoindependiente"/>
        <w:spacing w:before="7" w:line="360" w:lineRule="auto"/>
        <w:jc w:val="both"/>
        <w:rPr>
          <w:rFonts w:ascii="Times New Roman" w:hAnsi="Times New Roman" w:cs="Times New Roman"/>
          <w:lang w:val="es-CO"/>
        </w:rPr>
      </w:pPr>
    </w:p>
    <w:p w:rsidR="00B8427A" w:rsidRDefault="00B8427A" w:rsidP="00B8427A">
      <w:pPr>
        <w:pStyle w:val="Textoindependiente"/>
        <w:spacing w:before="7" w:line="360" w:lineRule="auto"/>
        <w:jc w:val="both"/>
        <w:rPr>
          <w:rFonts w:ascii="Times New Roman" w:hAnsi="Times New Roman" w:cs="Times New Roman"/>
          <w:lang w:val="es-CO"/>
        </w:rPr>
      </w:pPr>
    </w:p>
    <w:p w:rsidR="00B8427A" w:rsidRDefault="00B8427A" w:rsidP="00B8427A">
      <w:pPr>
        <w:pStyle w:val="Textoindependiente"/>
        <w:spacing w:before="7" w:line="360" w:lineRule="auto"/>
        <w:jc w:val="both"/>
        <w:rPr>
          <w:rFonts w:ascii="Times New Roman" w:hAnsi="Times New Roman" w:cs="Times New Roman"/>
          <w:lang w:val="es-CO"/>
        </w:rPr>
      </w:pPr>
    </w:p>
    <w:p w:rsidR="00B8427A" w:rsidRDefault="00B8427A" w:rsidP="00B8427A">
      <w:pPr>
        <w:pStyle w:val="Textoindependiente"/>
        <w:spacing w:before="7" w:line="360" w:lineRule="auto"/>
        <w:jc w:val="both"/>
        <w:rPr>
          <w:rFonts w:ascii="Times New Roman" w:hAnsi="Times New Roman" w:cs="Times New Roman"/>
          <w:lang w:val="es-CO"/>
        </w:rPr>
      </w:pPr>
    </w:p>
    <w:p w:rsidR="00B8427A" w:rsidRDefault="00B8427A" w:rsidP="00B8427A">
      <w:pPr>
        <w:pStyle w:val="Textoindependiente"/>
        <w:spacing w:before="7" w:line="360" w:lineRule="auto"/>
        <w:jc w:val="both"/>
        <w:rPr>
          <w:rFonts w:ascii="Times New Roman" w:hAnsi="Times New Roman" w:cs="Times New Roman"/>
          <w:lang w:val="es-CO"/>
        </w:rPr>
      </w:pPr>
    </w:p>
    <w:p w:rsidR="00B8427A" w:rsidRDefault="00B8427A" w:rsidP="00B8427A">
      <w:pPr>
        <w:pStyle w:val="Textoindependiente"/>
        <w:spacing w:before="7" w:line="360" w:lineRule="auto"/>
        <w:jc w:val="both"/>
        <w:rPr>
          <w:rFonts w:ascii="Times New Roman" w:hAnsi="Times New Roman" w:cs="Times New Roman"/>
          <w:lang w:val="es-CO"/>
        </w:rPr>
      </w:pPr>
    </w:p>
    <w:p w:rsidR="00B8427A" w:rsidRDefault="00B8427A" w:rsidP="00B8427A">
      <w:pPr>
        <w:pStyle w:val="Textoindependiente"/>
        <w:spacing w:before="7" w:line="360" w:lineRule="auto"/>
        <w:jc w:val="both"/>
        <w:rPr>
          <w:rFonts w:ascii="Times New Roman" w:hAnsi="Times New Roman" w:cs="Times New Roman"/>
          <w:lang w:val="es-CO"/>
        </w:rPr>
      </w:pPr>
    </w:p>
    <w:p w:rsidR="00B8427A" w:rsidRDefault="00B8427A" w:rsidP="00B8427A">
      <w:pPr>
        <w:pStyle w:val="Textoindependiente"/>
        <w:spacing w:before="7" w:line="360" w:lineRule="auto"/>
        <w:jc w:val="both"/>
        <w:rPr>
          <w:rFonts w:ascii="Times New Roman" w:hAnsi="Times New Roman" w:cs="Times New Roman"/>
          <w:lang w:val="es-CO"/>
        </w:rPr>
      </w:pPr>
    </w:p>
    <w:p w:rsidR="00B8427A" w:rsidRDefault="00B8427A" w:rsidP="00B8427A">
      <w:pPr>
        <w:pStyle w:val="Textoindependiente"/>
        <w:spacing w:before="7" w:line="360" w:lineRule="auto"/>
        <w:jc w:val="both"/>
        <w:rPr>
          <w:rFonts w:ascii="Times New Roman" w:hAnsi="Times New Roman" w:cs="Times New Roman"/>
          <w:lang w:val="es-CO"/>
        </w:rPr>
      </w:pPr>
    </w:p>
    <w:p w:rsidR="00B8427A" w:rsidRDefault="00B8427A" w:rsidP="00B8427A">
      <w:pPr>
        <w:pStyle w:val="Textoindependiente"/>
        <w:spacing w:before="7" w:line="360" w:lineRule="auto"/>
        <w:jc w:val="both"/>
        <w:rPr>
          <w:rFonts w:ascii="Times New Roman" w:hAnsi="Times New Roman" w:cs="Times New Roman"/>
          <w:lang w:val="es-CO"/>
        </w:rPr>
      </w:pPr>
    </w:p>
    <w:p w:rsidR="00B8427A" w:rsidRDefault="00B8427A" w:rsidP="00B8427A">
      <w:pPr>
        <w:pStyle w:val="Textoindependiente"/>
        <w:spacing w:before="7" w:line="360" w:lineRule="auto"/>
        <w:jc w:val="both"/>
        <w:rPr>
          <w:rFonts w:ascii="Times New Roman" w:hAnsi="Times New Roman" w:cs="Times New Roman"/>
          <w:lang w:val="es-CO"/>
        </w:rPr>
      </w:pPr>
    </w:p>
    <w:p w:rsidR="00B8427A" w:rsidRDefault="00B8427A" w:rsidP="00B8427A">
      <w:pPr>
        <w:pStyle w:val="Textoindependiente"/>
        <w:spacing w:before="7" w:line="360" w:lineRule="auto"/>
        <w:jc w:val="both"/>
        <w:rPr>
          <w:rFonts w:ascii="Times New Roman" w:hAnsi="Times New Roman" w:cs="Times New Roman"/>
          <w:lang w:val="es-CO"/>
        </w:rPr>
      </w:pPr>
    </w:p>
    <w:p w:rsidR="00B8427A" w:rsidRPr="00B8427A" w:rsidRDefault="00B8427A" w:rsidP="00B8427A">
      <w:pPr>
        <w:pStyle w:val="Textoindependiente"/>
        <w:spacing w:before="7" w:line="360" w:lineRule="auto"/>
        <w:jc w:val="both"/>
        <w:rPr>
          <w:rFonts w:ascii="Times New Roman" w:hAnsi="Times New Roman" w:cs="Times New Roman"/>
          <w:lang w:val="es-CO"/>
        </w:rPr>
      </w:pPr>
    </w:p>
    <w:p w:rsidR="00E21136" w:rsidRDefault="00E21136" w:rsidP="00E21136">
      <w:pPr>
        <w:pStyle w:val="Textoindependiente"/>
        <w:spacing w:before="7"/>
        <w:jc w:val="both"/>
        <w:rPr>
          <w:rFonts w:ascii="Times New Roman" w:hAnsi="Times New Roman" w:cs="Times New Roman"/>
          <w:lang w:val="es-CO"/>
        </w:rPr>
      </w:pPr>
    </w:p>
    <w:p w:rsidR="00CF5692" w:rsidRDefault="00CF5692" w:rsidP="00E21136">
      <w:pPr>
        <w:pStyle w:val="Textoindependiente"/>
        <w:spacing w:before="7"/>
        <w:jc w:val="both"/>
        <w:rPr>
          <w:rFonts w:ascii="Times New Roman" w:hAnsi="Times New Roman" w:cs="Times New Roman"/>
          <w:lang w:val="es-CO"/>
        </w:rPr>
      </w:pPr>
    </w:p>
    <w:p w:rsidR="00CF5692" w:rsidRDefault="00CF5692" w:rsidP="00E21136">
      <w:pPr>
        <w:pStyle w:val="Textoindependiente"/>
        <w:spacing w:before="7"/>
        <w:jc w:val="both"/>
        <w:rPr>
          <w:rFonts w:ascii="Times New Roman" w:hAnsi="Times New Roman" w:cs="Times New Roman"/>
          <w:lang w:val="es-CO"/>
        </w:rPr>
      </w:pPr>
    </w:p>
    <w:p w:rsidR="00CF5692" w:rsidRDefault="00CF5692" w:rsidP="00E21136">
      <w:pPr>
        <w:pStyle w:val="Textoindependiente"/>
        <w:spacing w:before="7"/>
        <w:jc w:val="both"/>
        <w:rPr>
          <w:rFonts w:ascii="Times New Roman" w:hAnsi="Times New Roman" w:cs="Times New Roman"/>
          <w:lang w:val="es-CO"/>
        </w:rPr>
      </w:pPr>
    </w:p>
    <w:p w:rsidR="00CF5692" w:rsidRDefault="00CF5692" w:rsidP="00E21136">
      <w:pPr>
        <w:pStyle w:val="Textoindependiente"/>
        <w:spacing w:before="7"/>
        <w:jc w:val="both"/>
        <w:rPr>
          <w:rFonts w:ascii="Times New Roman" w:hAnsi="Times New Roman" w:cs="Times New Roman"/>
          <w:lang w:val="es-CO"/>
        </w:rPr>
      </w:pPr>
    </w:p>
    <w:p w:rsidR="00CF5692" w:rsidRDefault="00CF5692" w:rsidP="00E21136">
      <w:pPr>
        <w:pStyle w:val="Textoindependiente"/>
        <w:spacing w:before="7"/>
        <w:jc w:val="both"/>
        <w:rPr>
          <w:rFonts w:ascii="Times New Roman" w:hAnsi="Times New Roman" w:cs="Times New Roman"/>
          <w:lang w:val="es-CO"/>
        </w:rPr>
      </w:pPr>
    </w:p>
    <w:p w:rsidR="00CF5692" w:rsidRPr="00942D9E" w:rsidRDefault="00CF5692" w:rsidP="00E21136">
      <w:pPr>
        <w:pStyle w:val="Textoindependiente"/>
        <w:spacing w:before="7"/>
        <w:jc w:val="both"/>
        <w:rPr>
          <w:rFonts w:ascii="Times New Roman" w:hAnsi="Times New Roman" w:cs="Times New Roman"/>
          <w:lang w:val="es-CO"/>
        </w:rPr>
      </w:pPr>
    </w:p>
    <w:p w:rsidR="00E21136" w:rsidRPr="00634DE3" w:rsidRDefault="00E21136" w:rsidP="00E21136">
      <w:pPr>
        <w:pStyle w:val="Textoindependiente"/>
        <w:spacing w:before="7"/>
        <w:jc w:val="both"/>
        <w:rPr>
          <w:rFonts w:ascii="Times New Roman" w:hAnsi="Times New Roman" w:cs="Times New Roman"/>
          <w:b/>
          <w:lang w:val="es-CO"/>
        </w:rPr>
      </w:pPr>
    </w:p>
    <w:p w:rsidR="00E21136" w:rsidRPr="00634DE3" w:rsidRDefault="00E21136" w:rsidP="00E21136">
      <w:pPr>
        <w:pStyle w:val="Textoindependiente"/>
        <w:spacing w:before="7"/>
        <w:jc w:val="both"/>
        <w:rPr>
          <w:rFonts w:ascii="Times New Roman" w:hAnsi="Times New Roman" w:cs="Times New Roman"/>
          <w:b/>
          <w:lang w:val="es-CO"/>
        </w:rPr>
      </w:pPr>
      <w:r w:rsidRPr="00634DE3">
        <w:rPr>
          <w:rFonts w:ascii="Times New Roman" w:hAnsi="Times New Roman" w:cs="Times New Roman"/>
          <w:b/>
          <w:lang w:val="es-CO"/>
        </w:rPr>
        <w:lastRenderedPageBreak/>
        <w:t>SESION N</w:t>
      </w:r>
      <w:r>
        <w:rPr>
          <w:rFonts w:ascii="Times New Roman" w:hAnsi="Times New Roman" w:cs="Times New Roman"/>
          <w:b/>
          <w:lang w:val="es-CO"/>
        </w:rPr>
        <w:t>o</w:t>
      </w:r>
      <w:r w:rsidRPr="00634DE3">
        <w:rPr>
          <w:rFonts w:ascii="Times New Roman" w:hAnsi="Times New Roman" w:cs="Times New Roman"/>
          <w:b/>
          <w:lang w:val="es-CO"/>
        </w:rPr>
        <w:t xml:space="preserve"> 14</w:t>
      </w:r>
    </w:p>
    <w:p w:rsidR="00E21136" w:rsidRPr="00634DE3" w:rsidRDefault="00E21136" w:rsidP="00E21136">
      <w:pPr>
        <w:pStyle w:val="Textoindependiente"/>
        <w:spacing w:before="7"/>
        <w:jc w:val="both"/>
        <w:rPr>
          <w:rFonts w:ascii="Times New Roman" w:hAnsi="Times New Roman" w:cs="Times New Roman"/>
          <w:b/>
          <w:lang w:val="es-CO"/>
        </w:rPr>
      </w:pPr>
    </w:p>
    <w:p w:rsidR="00E21136" w:rsidRDefault="00E21136" w:rsidP="00E21136">
      <w:pPr>
        <w:pStyle w:val="Textoindependiente"/>
        <w:spacing w:before="7"/>
        <w:jc w:val="both"/>
        <w:rPr>
          <w:rFonts w:ascii="Times New Roman" w:hAnsi="Times New Roman" w:cs="Times New Roman"/>
          <w:b/>
          <w:lang w:val="es-CO"/>
        </w:rPr>
      </w:pPr>
      <w:r w:rsidRPr="00634DE3">
        <w:rPr>
          <w:rFonts w:ascii="Times New Roman" w:hAnsi="Times New Roman" w:cs="Times New Roman"/>
          <w:b/>
          <w:lang w:val="es-CO"/>
        </w:rPr>
        <w:t>MODELOS ORGANIZACIONALES</w:t>
      </w:r>
    </w:p>
    <w:p w:rsidR="00E21136" w:rsidRDefault="00E21136" w:rsidP="00E21136">
      <w:pPr>
        <w:pStyle w:val="Textoindependiente"/>
        <w:spacing w:before="7"/>
        <w:jc w:val="both"/>
        <w:rPr>
          <w:rFonts w:ascii="Times New Roman" w:hAnsi="Times New Roman" w:cs="Times New Roman"/>
          <w:b/>
          <w:lang w:val="es-CO"/>
        </w:rPr>
      </w:pPr>
    </w:p>
    <w:p w:rsidR="00E21136" w:rsidRDefault="00CF5692" w:rsidP="00CF5692">
      <w:pPr>
        <w:pStyle w:val="Textoindependiente"/>
        <w:spacing w:before="7" w:line="360" w:lineRule="auto"/>
        <w:jc w:val="both"/>
        <w:rPr>
          <w:rFonts w:ascii="Times New Roman" w:hAnsi="Times New Roman" w:cs="Times New Roman"/>
          <w:lang w:val="es-CO"/>
        </w:rPr>
      </w:pPr>
      <w:r>
        <w:rPr>
          <w:rFonts w:ascii="Times New Roman" w:hAnsi="Times New Roman" w:cs="Times New Roman"/>
          <w:lang w:val="es-CO"/>
        </w:rPr>
        <w:t>OUTSORCING</w:t>
      </w:r>
    </w:p>
    <w:p w:rsidR="00CF5692" w:rsidRPr="00CF5692" w:rsidRDefault="00CF5692" w:rsidP="00CF5692">
      <w:pPr>
        <w:pStyle w:val="Textoindependiente"/>
        <w:spacing w:before="7" w:line="360" w:lineRule="auto"/>
        <w:jc w:val="both"/>
        <w:rPr>
          <w:rFonts w:ascii="Times New Roman" w:hAnsi="Times New Roman" w:cs="Times New Roman"/>
          <w:lang w:val="es-CO"/>
        </w:rPr>
      </w:pPr>
      <w:r w:rsidRPr="00CF5692">
        <w:rPr>
          <w:rFonts w:ascii="Times New Roman" w:hAnsi="Times New Roman" w:cs="Times New Roman"/>
          <w:lang w:val="es-CO"/>
        </w:rPr>
        <w:t>Consiste en contratar y delegar a largo plazo uno o más procesos no críticos para</w:t>
      </w:r>
      <w:r w:rsidR="005D3A4A">
        <w:rPr>
          <w:rFonts w:ascii="Times New Roman" w:hAnsi="Times New Roman" w:cs="Times New Roman"/>
          <w:lang w:val="es-CO"/>
        </w:rPr>
        <w:t xml:space="preserve"> </w:t>
      </w:r>
      <w:r w:rsidRPr="00CF5692">
        <w:rPr>
          <w:rFonts w:ascii="Times New Roman" w:hAnsi="Times New Roman" w:cs="Times New Roman"/>
          <w:lang w:val="es-CO"/>
        </w:rPr>
        <w:t>negocio, a un proveedor más especializado para conseguir una mayor efectividad</w:t>
      </w:r>
      <w:r w:rsidR="005D3A4A">
        <w:rPr>
          <w:rFonts w:ascii="Times New Roman" w:hAnsi="Times New Roman" w:cs="Times New Roman"/>
          <w:lang w:val="es-CO"/>
        </w:rPr>
        <w:t xml:space="preserve"> </w:t>
      </w:r>
      <w:r w:rsidRPr="00CF5692">
        <w:rPr>
          <w:rFonts w:ascii="Times New Roman" w:hAnsi="Times New Roman" w:cs="Times New Roman"/>
          <w:lang w:val="es-CO"/>
        </w:rPr>
        <w:t>que permita orientar los mejores esfuerzos a las necesidades neurálgicas para el</w:t>
      </w:r>
      <w:r w:rsidR="005D3A4A">
        <w:rPr>
          <w:rFonts w:ascii="Times New Roman" w:hAnsi="Times New Roman" w:cs="Times New Roman"/>
          <w:lang w:val="es-CO"/>
        </w:rPr>
        <w:t xml:space="preserve"> </w:t>
      </w:r>
      <w:r w:rsidRPr="00CF5692">
        <w:rPr>
          <w:rFonts w:ascii="Times New Roman" w:hAnsi="Times New Roman" w:cs="Times New Roman"/>
          <w:lang w:val="es-CO"/>
        </w:rPr>
        <w:t>cumplimiento de una misión.</w:t>
      </w:r>
    </w:p>
    <w:p w:rsidR="00CF5692" w:rsidRDefault="005D3A4A" w:rsidP="00CF5692">
      <w:pPr>
        <w:pStyle w:val="Textoindependiente"/>
        <w:spacing w:before="7" w:line="360" w:lineRule="auto"/>
        <w:jc w:val="both"/>
        <w:rPr>
          <w:rFonts w:ascii="Times New Roman" w:hAnsi="Times New Roman" w:cs="Times New Roman"/>
          <w:lang w:val="es-CO"/>
        </w:rPr>
      </w:pPr>
      <w:r>
        <w:rPr>
          <w:rFonts w:ascii="Times New Roman" w:hAnsi="Times New Roman" w:cs="Times New Roman"/>
          <w:lang w:val="es-CO"/>
        </w:rPr>
        <w:t>La compañía contra</w:t>
      </w:r>
      <w:r w:rsidR="00CF5692" w:rsidRPr="00CF5692">
        <w:rPr>
          <w:rFonts w:ascii="Times New Roman" w:hAnsi="Times New Roman" w:cs="Times New Roman"/>
          <w:lang w:val="es-CO"/>
        </w:rPr>
        <w:t>tante logrará, en términos generales, una "funcionalidad</w:t>
      </w:r>
      <w:r>
        <w:rPr>
          <w:rFonts w:ascii="Times New Roman" w:hAnsi="Times New Roman" w:cs="Times New Roman"/>
          <w:lang w:val="es-CO"/>
        </w:rPr>
        <w:t xml:space="preserve"> </w:t>
      </w:r>
      <w:r w:rsidR="00CF5692" w:rsidRPr="00CF5692">
        <w:rPr>
          <w:rFonts w:ascii="Times New Roman" w:hAnsi="Times New Roman" w:cs="Times New Roman"/>
          <w:lang w:val="es-CO"/>
        </w:rPr>
        <w:t>mayor" a la que tenía internamente con "costos inferiores" en la mayoría de los</w:t>
      </w:r>
      <w:r>
        <w:rPr>
          <w:rFonts w:ascii="Times New Roman" w:hAnsi="Times New Roman" w:cs="Times New Roman"/>
          <w:lang w:val="es-CO"/>
        </w:rPr>
        <w:t xml:space="preserve"> </w:t>
      </w:r>
      <w:r w:rsidR="00CF5692" w:rsidRPr="00CF5692">
        <w:rPr>
          <w:rFonts w:ascii="Times New Roman" w:hAnsi="Times New Roman" w:cs="Times New Roman"/>
          <w:lang w:val="es-CO"/>
        </w:rPr>
        <w:t>casos, en virtud de la economía de escala que obtienen las empresas con su</w:t>
      </w:r>
      <w:r>
        <w:rPr>
          <w:rFonts w:ascii="Times New Roman" w:hAnsi="Times New Roman" w:cs="Times New Roman"/>
          <w:lang w:val="es-CO"/>
        </w:rPr>
        <w:t xml:space="preserve"> </w:t>
      </w:r>
      <w:r w:rsidR="00CF5692" w:rsidRPr="00CF5692">
        <w:rPr>
          <w:rFonts w:ascii="Times New Roman" w:hAnsi="Times New Roman" w:cs="Times New Roman"/>
          <w:lang w:val="es-CO"/>
        </w:rPr>
        <w:t>contratista.</w:t>
      </w:r>
    </w:p>
    <w:p w:rsidR="00CF5692" w:rsidRPr="00CF5692" w:rsidRDefault="00CF5692" w:rsidP="00CF5692">
      <w:pPr>
        <w:pStyle w:val="Textoindependiente"/>
        <w:spacing w:before="7" w:line="360" w:lineRule="auto"/>
        <w:jc w:val="both"/>
        <w:rPr>
          <w:rFonts w:ascii="Times New Roman" w:hAnsi="Times New Roman" w:cs="Times New Roman"/>
          <w:lang w:val="es-CO"/>
        </w:rPr>
      </w:pPr>
      <w:r w:rsidRPr="00CF5692">
        <w:rPr>
          <w:rFonts w:ascii="Times New Roman" w:hAnsi="Times New Roman" w:cs="Times New Roman"/>
          <w:lang w:val="es-CO"/>
        </w:rPr>
        <w:t>Ventajas</w:t>
      </w:r>
    </w:p>
    <w:p w:rsidR="00CF5692" w:rsidRPr="00CF5692" w:rsidRDefault="00CF5692" w:rsidP="00CF5692">
      <w:pPr>
        <w:pStyle w:val="Textoindependiente"/>
        <w:spacing w:before="7" w:line="360" w:lineRule="auto"/>
        <w:jc w:val="both"/>
        <w:rPr>
          <w:rFonts w:ascii="Times New Roman" w:hAnsi="Times New Roman" w:cs="Times New Roman"/>
          <w:lang w:val="es-CO"/>
        </w:rPr>
      </w:pPr>
      <w:r w:rsidRPr="00CF5692">
        <w:rPr>
          <w:rFonts w:ascii="Times New Roman" w:hAnsi="Times New Roman" w:cs="Times New Roman"/>
          <w:lang w:val="es-CO"/>
        </w:rPr>
        <w:t>• Rebaja en los costos totales de los bienes y servicios adquiridos.</w:t>
      </w:r>
    </w:p>
    <w:p w:rsidR="00CF5692" w:rsidRPr="00CF5692" w:rsidRDefault="00CF5692" w:rsidP="00CF5692">
      <w:pPr>
        <w:pStyle w:val="Textoindependiente"/>
        <w:spacing w:before="7" w:line="360" w:lineRule="auto"/>
        <w:jc w:val="both"/>
        <w:rPr>
          <w:rFonts w:ascii="Times New Roman" w:hAnsi="Times New Roman" w:cs="Times New Roman"/>
          <w:lang w:val="es-CO"/>
        </w:rPr>
      </w:pPr>
      <w:r w:rsidRPr="00CF5692">
        <w:rPr>
          <w:rFonts w:ascii="Times New Roman" w:hAnsi="Times New Roman" w:cs="Times New Roman"/>
          <w:lang w:val="es-CO"/>
        </w:rPr>
        <w:t>• Mejora en la calidad del servicio obtenido en comparación con el que existía</w:t>
      </w:r>
      <w:r w:rsidR="005D3A4A">
        <w:rPr>
          <w:rFonts w:ascii="Times New Roman" w:hAnsi="Times New Roman" w:cs="Times New Roman"/>
          <w:lang w:val="es-CO"/>
        </w:rPr>
        <w:t xml:space="preserve"> </w:t>
      </w:r>
      <w:r w:rsidRPr="00CF5692">
        <w:rPr>
          <w:rFonts w:ascii="Times New Roman" w:hAnsi="Times New Roman" w:cs="Times New Roman"/>
          <w:lang w:val="es-CO"/>
        </w:rPr>
        <w:t>antes.</w:t>
      </w:r>
    </w:p>
    <w:p w:rsidR="00CF5692" w:rsidRPr="00CF5692" w:rsidRDefault="00CF5692" w:rsidP="00CF5692">
      <w:pPr>
        <w:pStyle w:val="Textoindependiente"/>
        <w:spacing w:before="7" w:line="360" w:lineRule="auto"/>
        <w:jc w:val="both"/>
        <w:rPr>
          <w:rFonts w:ascii="Times New Roman" w:hAnsi="Times New Roman" w:cs="Times New Roman"/>
          <w:lang w:val="es-CO"/>
        </w:rPr>
      </w:pPr>
      <w:r w:rsidRPr="00CF5692">
        <w:rPr>
          <w:rFonts w:ascii="Times New Roman" w:hAnsi="Times New Roman" w:cs="Times New Roman"/>
          <w:lang w:val="es-CO"/>
        </w:rPr>
        <w:t>• Los trabajadores de la compañía pueden dedicar su tiempo al verdadero</w:t>
      </w:r>
      <w:r w:rsidR="005D3A4A">
        <w:rPr>
          <w:rFonts w:ascii="Times New Roman" w:hAnsi="Times New Roman" w:cs="Times New Roman"/>
          <w:lang w:val="es-CO"/>
        </w:rPr>
        <w:t xml:space="preserve"> </w:t>
      </w:r>
      <w:r w:rsidRPr="00CF5692">
        <w:rPr>
          <w:rFonts w:ascii="Times New Roman" w:hAnsi="Times New Roman" w:cs="Times New Roman"/>
          <w:lang w:val="es-CO"/>
        </w:rPr>
        <w:t>objeto de su negocio.</w:t>
      </w:r>
    </w:p>
    <w:p w:rsidR="00CF5692" w:rsidRPr="00CF5692" w:rsidRDefault="00CF5692" w:rsidP="005D3A4A">
      <w:pPr>
        <w:pStyle w:val="Textoindependiente"/>
        <w:spacing w:before="7" w:line="360" w:lineRule="auto"/>
        <w:jc w:val="both"/>
        <w:rPr>
          <w:rFonts w:ascii="Times New Roman" w:hAnsi="Times New Roman" w:cs="Times New Roman"/>
          <w:lang w:val="es-CO"/>
        </w:rPr>
      </w:pPr>
      <w:r w:rsidRPr="00CF5692">
        <w:rPr>
          <w:rFonts w:ascii="Times New Roman" w:hAnsi="Times New Roman" w:cs="Times New Roman"/>
          <w:lang w:val="es-CO"/>
        </w:rPr>
        <w:t>• Atención especializada, lo cual permite un trabajo en equipo con el departamento</w:t>
      </w:r>
      <w:r w:rsidR="005D3A4A">
        <w:rPr>
          <w:rFonts w:ascii="Times New Roman" w:hAnsi="Times New Roman" w:cs="Times New Roman"/>
          <w:lang w:val="es-CO"/>
        </w:rPr>
        <w:t xml:space="preserve"> </w:t>
      </w:r>
      <w:r w:rsidRPr="00CF5692">
        <w:rPr>
          <w:rFonts w:ascii="Times New Roman" w:hAnsi="Times New Roman" w:cs="Times New Roman"/>
          <w:lang w:val="es-CO"/>
        </w:rPr>
        <w:t>de organización y métodos para mejoram</w:t>
      </w:r>
      <w:r w:rsidR="005D3A4A">
        <w:rPr>
          <w:rFonts w:ascii="Times New Roman" w:hAnsi="Times New Roman" w:cs="Times New Roman"/>
          <w:lang w:val="es-CO"/>
        </w:rPr>
        <w:t xml:space="preserve">iento o eliminación </w:t>
      </w:r>
      <w:r w:rsidRPr="00CF5692">
        <w:rPr>
          <w:rFonts w:ascii="Times New Roman" w:hAnsi="Times New Roman" w:cs="Times New Roman"/>
          <w:lang w:val="es-CO"/>
        </w:rPr>
        <w:t>de</w:t>
      </w:r>
      <w:r w:rsidR="005D3A4A">
        <w:rPr>
          <w:rFonts w:ascii="Times New Roman" w:hAnsi="Times New Roman" w:cs="Times New Roman"/>
          <w:lang w:val="es-CO"/>
        </w:rPr>
        <w:t xml:space="preserve"> procesos.</w:t>
      </w:r>
    </w:p>
    <w:p w:rsidR="00CF5692" w:rsidRDefault="00CF5692" w:rsidP="00CF5692">
      <w:pPr>
        <w:pStyle w:val="Textoindependiente"/>
        <w:spacing w:before="7" w:line="360" w:lineRule="auto"/>
        <w:jc w:val="both"/>
        <w:rPr>
          <w:rFonts w:ascii="Times New Roman" w:hAnsi="Times New Roman" w:cs="Times New Roman"/>
          <w:lang w:val="es-CO"/>
        </w:rPr>
      </w:pPr>
      <w:r w:rsidRPr="00CF5692">
        <w:rPr>
          <w:rFonts w:ascii="Times New Roman" w:hAnsi="Times New Roman" w:cs="Times New Roman"/>
          <w:lang w:val="es-CO"/>
        </w:rPr>
        <w:t>•</w:t>
      </w:r>
      <w:r w:rsidR="005D3A4A">
        <w:rPr>
          <w:rFonts w:ascii="Times New Roman" w:hAnsi="Times New Roman" w:cs="Times New Roman"/>
          <w:lang w:val="es-CO"/>
        </w:rPr>
        <w:t xml:space="preserve"> </w:t>
      </w:r>
      <w:r w:rsidRPr="00CF5692">
        <w:rPr>
          <w:rFonts w:ascii="Times New Roman" w:hAnsi="Times New Roman" w:cs="Times New Roman"/>
          <w:lang w:val="es-CO"/>
        </w:rPr>
        <w:t>Suministros al sitio indicado por el cliente.</w:t>
      </w:r>
    </w:p>
    <w:p w:rsidR="005D3A4A" w:rsidRDefault="005D3A4A" w:rsidP="00CF5692">
      <w:pPr>
        <w:pStyle w:val="Textoindependiente"/>
        <w:spacing w:before="7" w:line="360" w:lineRule="auto"/>
        <w:jc w:val="both"/>
        <w:rPr>
          <w:rFonts w:ascii="Times New Roman" w:hAnsi="Times New Roman" w:cs="Times New Roman"/>
          <w:lang w:val="es-CO"/>
        </w:rPr>
      </w:pPr>
    </w:p>
    <w:p w:rsidR="005D3A4A" w:rsidRDefault="005D3A4A" w:rsidP="00CF5692">
      <w:pPr>
        <w:pStyle w:val="Textoindependiente"/>
        <w:spacing w:before="7" w:line="360" w:lineRule="auto"/>
        <w:jc w:val="both"/>
        <w:rPr>
          <w:rFonts w:ascii="Times New Roman" w:hAnsi="Times New Roman" w:cs="Times New Roman"/>
          <w:lang w:val="es-CO"/>
        </w:rPr>
      </w:pPr>
      <w:r>
        <w:rPr>
          <w:rFonts w:ascii="Times New Roman" w:hAnsi="Times New Roman" w:cs="Times New Roman"/>
          <w:lang w:val="es-CO"/>
        </w:rPr>
        <w:t>MAQUILA</w:t>
      </w:r>
    </w:p>
    <w:p w:rsidR="005D3A4A" w:rsidRPr="005D3A4A" w:rsidRDefault="005D3A4A" w:rsidP="005D3A4A">
      <w:pPr>
        <w:pStyle w:val="Textoindependiente"/>
        <w:spacing w:before="7" w:line="360" w:lineRule="auto"/>
        <w:jc w:val="both"/>
        <w:rPr>
          <w:rFonts w:ascii="Times New Roman" w:hAnsi="Times New Roman" w:cs="Times New Roman"/>
          <w:lang w:val="es-CO"/>
        </w:rPr>
      </w:pPr>
      <w:r w:rsidRPr="005D3A4A">
        <w:rPr>
          <w:rFonts w:ascii="Times New Roman" w:hAnsi="Times New Roman" w:cs="Times New Roman"/>
          <w:lang w:val="es-CO"/>
        </w:rPr>
        <w:t xml:space="preserve">Maquila es un nombre originado en México, con el que se conoce mundialmente el régimen de subcontratación internacional con fines de reexportación. </w:t>
      </w:r>
    </w:p>
    <w:p w:rsidR="005D3A4A" w:rsidRDefault="005D3A4A" w:rsidP="005D3A4A">
      <w:pPr>
        <w:pStyle w:val="Textoindependiente"/>
        <w:spacing w:before="7" w:line="360" w:lineRule="auto"/>
        <w:jc w:val="both"/>
        <w:rPr>
          <w:rFonts w:ascii="Times New Roman" w:hAnsi="Times New Roman" w:cs="Times New Roman"/>
          <w:lang w:val="es-CO"/>
        </w:rPr>
      </w:pPr>
      <w:r w:rsidRPr="005D3A4A">
        <w:rPr>
          <w:rFonts w:ascii="Times New Roman" w:hAnsi="Times New Roman" w:cs="Times New Roman"/>
          <w:lang w:val="es-CO"/>
        </w:rPr>
        <w:t>Es una forma de producción que se establece como un compromiso del dueño de la producción y/o de una marca con la persona que se realiza el trabajo.</w:t>
      </w:r>
    </w:p>
    <w:p w:rsidR="004E68F1" w:rsidRDefault="004E68F1" w:rsidP="005D3A4A">
      <w:pPr>
        <w:pStyle w:val="Textoindependiente"/>
        <w:spacing w:before="7" w:line="360" w:lineRule="auto"/>
        <w:jc w:val="both"/>
        <w:rPr>
          <w:rFonts w:ascii="Times New Roman" w:hAnsi="Times New Roman" w:cs="Times New Roman"/>
          <w:lang w:val="es-CO"/>
        </w:rPr>
      </w:pPr>
      <w:bookmarkStart w:id="0" w:name="_GoBack"/>
      <w:bookmarkEnd w:id="0"/>
    </w:p>
    <w:p w:rsidR="005D3A4A" w:rsidRDefault="005D3A4A" w:rsidP="005D3A4A">
      <w:pPr>
        <w:pStyle w:val="Textoindependiente"/>
        <w:spacing w:before="7" w:line="360" w:lineRule="auto"/>
        <w:jc w:val="both"/>
        <w:rPr>
          <w:rFonts w:ascii="Times New Roman" w:hAnsi="Times New Roman" w:cs="Times New Roman"/>
          <w:lang w:val="es-CO"/>
        </w:rPr>
      </w:pPr>
      <w:r>
        <w:rPr>
          <w:rFonts w:ascii="Times New Roman" w:hAnsi="Times New Roman" w:cs="Times New Roman"/>
          <w:lang w:val="es-CO"/>
        </w:rPr>
        <w:t>ALIANZA ESTRATEGICA</w:t>
      </w:r>
    </w:p>
    <w:p w:rsidR="005D3A4A" w:rsidRDefault="005D3A4A" w:rsidP="005D3A4A">
      <w:pPr>
        <w:pStyle w:val="Textoindependiente"/>
        <w:spacing w:before="7" w:line="360" w:lineRule="auto"/>
        <w:jc w:val="both"/>
        <w:rPr>
          <w:rFonts w:ascii="Times New Roman" w:hAnsi="Times New Roman" w:cs="Times New Roman"/>
          <w:lang w:val="es-CO"/>
        </w:rPr>
      </w:pPr>
      <w:r w:rsidRPr="005D3A4A">
        <w:rPr>
          <w:rFonts w:ascii="Times New Roman" w:hAnsi="Times New Roman" w:cs="Times New Roman"/>
          <w:lang w:val="es-CO"/>
        </w:rPr>
        <w:t xml:space="preserve">Acuerdos de cooperación entre dos o más organizaciones en la cual </w:t>
      </w:r>
      <w:r w:rsidR="00635E9F">
        <w:rPr>
          <w:rFonts w:ascii="Times New Roman" w:hAnsi="Times New Roman" w:cs="Times New Roman"/>
          <w:lang w:val="es-CO"/>
        </w:rPr>
        <w:t xml:space="preserve">cada parte busca agregar a sus </w:t>
      </w:r>
      <w:r w:rsidRPr="005D3A4A">
        <w:rPr>
          <w:rFonts w:ascii="Times New Roman" w:hAnsi="Times New Roman" w:cs="Times New Roman"/>
          <w:lang w:val="es-CO"/>
        </w:rPr>
        <w:t>competencias los factores objeto de la cooperación, con una visión de largo plazo.</w:t>
      </w:r>
    </w:p>
    <w:p w:rsidR="005D3A4A" w:rsidRDefault="00635E9F" w:rsidP="005D3A4A">
      <w:pPr>
        <w:pStyle w:val="Textoindependiente"/>
        <w:spacing w:before="7" w:line="360" w:lineRule="auto"/>
        <w:jc w:val="both"/>
        <w:rPr>
          <w:rFonts w:ascii="Times New Roman" w:hAnsi="Times New Roman" w:cs="Times New Roman"/>
          <w:lang w:val="es-CO"/>
        </w:rPr>
      </w:pPr>
      <w:r>
        <w:rPr>
          <w:rFonts w:ascii="Times New Roman" w:hAnsi="Times New Roman" w:cs="Times New Roman"/>
          <w:lang w:val="es-CO"/>
        </w:rPr>
        <w:t xml:space="preserve">Factores claves del éxito en una alianza estratégica: </w:t>
      </w:r>
    </w:p>
    <w:p w:rsidR="00635E9F" w:rsidRPr="00635E9F" w:rsidRDefault="00635E9F" w:rsidP="00635E9F">
      <w:pPr>
        <w:pStyle w:val="Textoindependiente"/>
        <w:spacing w:before="7" w:line="360" w:lineRule="auto"/>
        <w:jc w:val="both"/>
        <w:rPr>
          <w:rFonts w:ascii="Times New Roman" w:hAnsi="Times New Roman" w:cs="Times New Roman"/>
          <w:lang w:val="es-CO"/>
        </w:rPr>
      </w:pPr>
      <w:r w:rsidRPr="00635E9F">
        <w:rPr>
          <w:rFonts w:ascii="Times New Roman" w:hAnsi="Times New Roman" w:cs="Times New Roman"/>
          <w:lang w:val="es-CO"/>
        </w:rPr>
        <w:t>Crear un ambiente de confianza</w:t>
      </w:r>
    </w:p>
    <w:p w:rsidR="00635E9F" w:rsidRPr="00635E9F" w:rsidRDefault="00635E9F" w:rsidP="00635E9F">
      <w:pPr>
        <w:pStyle w:val="Textoindependiente"/>
        <w:spacing w:before="7" w:line="360" w:lineRule="auto"/>
        <w:jc w:val="both"/>
        <w:rPr>
          <w:rFonts w:ascii="Times New Roman" w:hAnsi="Times New Roman" w:cs="Times New Roman"/>
          <w:lang w:val="es-CO"/>
        </w:rPr>
      </w:pPr>
      <w:r w:rsidRPr="00635E9F">
        <w:rPr>
          <w:rFonts w:ascii="Times New Roman" w:hAnsi="Times New Roman" w:cs="Times New Roman"/>
          <w:lang w:val="es-CO"/>
        </w:rPr>
        <w:t>Buscar siempre, una relación de Largo Plazo</w:t>
      </w:r>
    </w:p>
    <w:p w:rsidR="00635E9F" w:rsidRPr="00635E9F" w:rsidRDefault="00635E9F" w:rsidP="00635E9F">
      <w:pPr>
        <w:pStyle w:val="Textoindependiente"/>
        <w:spacing w:before="7" w:line="360" w:lineRule="auto"/>
        <w:jc w:val="both"/>
        <w:rPr>
          <w:rFonts w:ascii="Times New Roman" w:hAnsi="Times New Roman" w:cs="Times New Roman"/>
          <w:lang w:val="es-CO"/>
        </w:rPr>
      </w:pPr>
      <w:r w:rsidRPr="00635E9F">
        <w:rPr>
          <w:rFonts w:ascii="Times New Roman" w:hAnsi="Times New Roman" w:cs="Times New Roman"/>
          <w:lang w:val="es-CO"/>
        </w:rPr>
        <w:lastRenderedPageBreak/>
        <w:t>Sentir empatía con el asociado</w:t>
      </w:r>
    </w:p>
    <w:p w:rsidR="00635E9F" w:rsidRPr="00635E9F" w:rsidRDefault="00635E9F" w:rsidP="00635E9F">
      <w:pPr>
        <w:pStyle w:val="Textoindependiente"/>
        <w:spacing w:before="7" w:line="360" w:lineRule="auto"/>
        <w:jc w:val="both"/>
        <w:rPr>
          <w:rFonts w:ascii="Times New Roman" w:hAnsi="Times New Roman" w:cs="Times New Roman"/>
          <w:lang w:val="es-CO"/>
        </w:rPr>
      </w:pPr>
      <w:r w:rsidRPr="00635E9F">
        <w:rPr>
          <w:rFonts w:ascii="Times New Roman" w:hAnsi="Times New Roman" w:cs="Times New Roman"/>
          <w:lang w:val="es-CO"/>
        </w:rPr>
        <w:t>Tener claro el Foco de la Alianza</w:t>
      </w:r>
    </w:p>
    <w:p w:rsidR="00635E9F" w:rsidRDefault="00635E9F" w:rsidP="00635E9F">
      <w:pPr>
        <w:pStyle w:val="Textoindependiente"/>
        <w:spacing w:before="7" w:line="360" w:lineRule="auto"/>
        <w:jc w:val="both"/>
        <w:rPr>
          <w:rFonts w:ascii="Times New Roman" w:hAnsi="Times New Roman" w:cs="Times New Roman"/>
          <w:lang w:val="es-CO"/>
        </w:rPr>
      </w:pPr>
      <w:r w:rsidRPr="00635E9F">
        <w:rPr>
          <w:rFonts w:ascii="Times New Roman" w:hAnsi="Times New Roman" w:cs="Times New Roman"/>
          <w:lang w:val="es-CO"/>
        </w:rPr>
        <w:t>Crear una e</w:t>
      </w:r>
      <w:r>
        <w:rPr>
          <w:rFonts w:ascii="Times New Roman" w:hAnsi="Times New Roman" w:cs="Times New Roman"/>
          <w:lang w:val="es-CO"/>
        </w:rPr>
        <w:t>structura de toma de decisiones</w:t>
      </w:r>
    </w:p>
    <w:p w:rsidR="00635E9F" w:rsidRDefault="00635E9F" w:rsidP="00635E9F">
      <w:pPr>
        <w:pStyle w:val="Textoindependiente"/>
        <w:spacing w:before="7" w:line="360" w:lineRule="auto"/>
        <w:jc w:val="both"/>
        <w:rPr>
          <w:rFonts w:ascii="Times New Roman" w:hAnsi="Times New Roman" w:cs="Times New Roman"/>
          <w:lang w:val="es-CO"/>
        </w:rPr>
      </w:pPr>
      <w:r>
        <w:rPr>
          <w:rFonts w:ascii="Times New Roman" w:hAnsi="Times New Roman" w:cs="Times New Roman"/>
          <w:lang w:val="es-CO"/>
        </w:rPr>
        <w:t>FRANQUICIA</w:t>
      </w:r>
    </w:p>
    <w:p w:rsidR="00635E9F" w:rsidRDefault="00635E9F" w:rsidP="00635E9F">
      <w:pPr>
        <w:pStyle w:val="Textoindependiente"/>
        <w:spacing w:before="7" w:line="360" w:lineRule="auto"/>
        <w:jc w:val="both"/>
        <w:rPr>
          <w:rFonts w:ascii="Times New Roman" w:hAnsi="Times New Roman" w:cs="Times New Roman"/>
          <w:lang w:val="es-CO"/>
        </w:rPr>
      </w:pPr>
      <w:r w:rsidRPr="00635E9F">
        <w:rPr>
          <w:rFonts w:ascii="Times New Roman" w:hAnsi="Times New Roman" w:cs="Times New Roman"/>
          <w:lang w:val="es-CO"/>
        </w:rPr>
        <w:t>Es una relación continua en la que quien brinda la franquicia cede al adquiriente los derechos comerciales para operar o vender un producto</w:t>
      </w:r>
      <w:r>
        <w:rPr>
          <w:rFonts w:ascii="Times New Roman" w:hAnsi="Times New Roman" w:cs="Times New Roman"/>
          <w:lang w:val="es-CO"/>
        </w:rPr>
        <w:t>.</w:t>
      </w:r>
    </w:p>
    <w:p w:rsidR="00635E9F" w:rsidRDefault="00635E9F" w:rsidP="00635E9F">
      <w:pPr>
        <w:pStyle w:val="Textoindependiente"/>
        <w:spacing w:before="7" w:line="360" w:lineRule="auto"/>
        <w:jc w:val="both"/>
        <w:rPr>
          <w:rFonts w:ascii="Times New Roman" w:hAnsi="Times New Roman" w:cs="Times New Roman"/>
          <w:lang w:val="es-CO"/>
        </w:rPr>
      </w:pPr>
      <w:r>
        <w:rPr>
          <w:rFonts w:ascii="Times New Roman" w:hAnsi="Times New Roman" w:cs="Times New Roman"/>
          <w:lang w:val="es-CO"/>
        </w:rPr>
        <w:t>Franquiciante: c</w:t>
      </w:r>
      <w:r w:rsidRPr="00635E9F">
        <w:rPr>
          <w:rFonts w:ascii="Times New Roman" w:hAnsi="Times New Roman" w:cs="Times New Roman"/>
          <w:lang w:val="es-CO"/>
        </w:rPr>
        <w:t>reador de un nombre de negocio, producto, métodos de operación, que concede derechos de operación a un tercero para vender sus productos.</w:t>
      </w:r>
    </w:p>
    <w:p w:rsidR="00635E9F" w:rsidRDefault="00635E9F" w:rsidP="00635E9F">
      <w:pPr>
        <w:pStyle w:val="Textoindependiente"/>
        <w:spacing w:before="7" w:line="360" w:lineRule="auto"/>
        <w:jc w:val="both"/>
        <w:rPr>
          <w:rFonts w:ascii="Times New Roman" w:hAnsi="Times New Roman" w:cs="Times New Roman"/>
          <w:lang w:val="es-CO"/>
        </w:rPr>
      </w:pPr>
      <w:r>
        <w:rPr>
          <w:rFonts w:ascii="Times New Roman" w:hAnsi="Times New Roman" w:cs="Times New Roman"/>
          <w:lang w:val="es-CO"/>
        </w:rPr>
        <w:t>Condiciones del franquiciante:</w:t>
      </w:r>
    </w:p>
    <w:p w:rsidR="00635E9F" w:rsidRPr="00635E9F" w:rsidRDefault="00635E9F" w:rsidP="00635E9F">
      <w:pPr>
        <w:pStyle w:val="Textoindependiente"/>
        <w:spacing w:before="7" w:line="360" w:lineRule="auto"/>
        <w:jc w:val="both"/>
        <w:rPr>
          <w:rFonts w:ascii="Times New Roman" w:hAnsi="Times New Roman" w:cs="Times New Roman"/>
          <w:lang w:val="es-CO"/>
        </w:rPr>
      </w:pPr>
      <w:r w:rsidRPr="00635E9F">
        <w:rPr>
          <w:rFonts w:ascii="Times New Roman" w:hAnsi="Times New Roman" w:cs="Times New Roman"/>
          <w:lang w:val="es-CO"/>
        </w:rPr>
        <w:t>Traspaso de:</w:t>
      </w:r>
    </w:p>
    <w:p w:rsidR="00635E9F" w:rsidRPr="00635E9F" w:rsidRDefault="00635E9F" w:rsidP="00635E9F">
      <w:pPr>
        <w:pStyle w:val="Textoindependiente"/>
        <w:spacing w:before="7" w:line="360" w:lineRule="auto"/>
        <w:jc w:val="both"/>
        <w:rPr>
          <w:rFonts w:ascii="Times New Roman" w:hAnsi="Times New Roman" w:cs="Times New Roman"/>
          <w:lang w:val="es-CO"/>
        </w:rPr>
      </w:pPr>
      <w:r w:rsidRPr="00635E9F">
        <w:rPr>
          <w:rFonts w:ascii="Times New Roman" w:hAnsi="Times New Roman" w:cs="Times New Roman"/>
          <w:lang w:val="es-CO"/>
        </w:rPr>
        <w:t>Conocimientos tecnológicos y comerciales.</w:t>
      </w:r>
    </w:p>
    <w:p w:rsidR="00635E9F" w:rsidRPr="00635E9F" w:rsidRDefault="00635E9F" w:rsidP="00635E9F">
      <w:pPr>
        <w:pStyle w:val="Textoindependiente"/>
        <w:spacing w:before="7" w:line="360" w:lineRule="auto"/>
        <w:jc w:val="both"/>
        <w:rPr>
          <w:rFonts w:ascii="Times New Roman" w:hAnsi="Times New Roman" w:cs="Times New Roman"/>
          <w:lang w:val="es-CO"/>
        </w:rPr>
      </w:pPr>
      <w:r w:rsidRPr="00635E9F">
        <w:rPr>
          <w:rFonts w:ascii="Times New Roman" w:hAnsi="Times New Roman" w:cs="Times New Roman"/>
          <w:lang w:val="es-CO"/>
        </w:rPr>
        <w:t>Pautas que se imponen como características de los establecimientos a través de lo cual se ejerce el control del franquiciante.</w:t>
      </w:r>
    </w:p>
    <w:p w:rsidR="00635E9F" w:rsidRPr="00635E9F" w:rsidRDefault="00635E9F" w:rsidP="00635E9F">
      <w:pPr>
        <w:pStyle w:val="Textoindependiente"/>
        <w:spacing w:before="7" w:line="360" w:lineRule="auto"/>
        <w:jc w:val="both"/>
        <w:rPr>
          <w:rFonts w:ascii="Times New Roman" w:hAnsi="Times New Roman" w:cs="Times New Roman"/>
          <w:lang w:val="es-CO"/>
        </w:rPr>
      </w:pPr>
      <w:r w:rsidRPr="00635E9F">
        <w:rPr>
          <w:rFonts w:ascii="Times New Roman" w:hAnsi="Times New Roman" w:cs="Times New Roman"/>
          <w:lang w:val="es-CO"/>
        </w:rPr>
        <w:t>El franquiciado abona al franquiciante determinada cifra de entrada y/o porcentaje de beneficios o ganancias (regalías).</w:t>
      </w:r>
    </w:p>
    <w:p w:rsidR="00635E9F" w:rsidRPr="00635E9F" w:rsidRDefault="00635E9F" w:rsidP="00635E9F">
      <w:pPr>
        <w:pStyle w:val="Textoindependiente"/>
        <w:spacing w:before="7" w:line="360" w:lineRule="auto"/>
        <w:jc w:val="both"/>
        <w:rPr>
          <w:rFonts w:ascii="Times New Roman" w:hAnsi="Times New Roman" w:cs="Times New Roman"/>
          <w:lang w:val="es-CO"/>
        </w:rPr>
      </w:pPr>
      <w:r w:rsidRPr="00635E9F">
        <w:rPr>
          <w:rFonts w:ascii="Times New Roman" w:hAnsi="Times New Roman" w:cs="Times New Roman"/>
          <w:lang w:val="es-CO"/>
        </w:rPr>
        <w:t>Exclusividad</w:t>
      </w:r>
    </w:p>
    <w:p w:rsidR="00635E9F" w:rsidRPr="00635E9F" w:rsidRDefault="00635E9F" w:rsidP="00635E9F">
      <w:pPr>
        <w:pStyle w:val="Textoindependiente"/>
        <w:spacing w:before="7" w:line="360" w:lineRule="auto"/>
        <w:jc w:val="both"/>
        <w:rPr>
          <w:rFonts w:ascii="Times New Roman" w:hAnsi="Times New Roman" w:cs="Times New Roman"/>
          <w:lang w:val="es-CO"/>
        </w:rPr>
      </w:pPr>
      <w:r w:rsidRPr="00635E9F">
        <w:rPr>
          <w:rFonts w:ascii="Times New Roman" w:hAnsi="Times New Roman" w:cs="Times New Roman"/>
          <w:lang w:val="es-CO"/>
        </w:rPr>
        <w:t xml:space="preserve">Riesgo de empresa porque el franquiciado actúa en su nombre y a su riesgo. </w:t>
      </w:r>
    </w:p>
    <w:p w:rsidR="00635E9F" w:rsidRDefault="00635E9F" w:rsidP="00635E9F">
      <w:pPr>
        <w:pStyle w:val="Textoindependiente"/>
        <w:spacing w:before="7" w:line="360" w:lineRule="auto"/>
        <w:jc w:val="both"/>
        <w:rPr>
          <w:rFonts w:ascii="Times New Roman" w:hAnsi="Times New Roman" w:cs="Times New Roman"/>
          <w:lang w:val="es-CO"/>
        </w:rPr>
      </w:pPr>
      <w:r w:rsidRPr="00635E9F">
        <w:rPr>
          <w:rFonts w:ascii="Times New Roman" w:hAnsi="Times New Roman" w:cs="Times New Roman"/>
          <w:lang w:val="es-CO"/>
        </w:rPr>
        <w:t>Beneficios y administración de la operación para el franquiciado.</w:t>
      </w:r>
    </w:p>
    <w:p w:rsidR="005D3A4A" w:rsidRPr="00CF5692" w:rsidRDefault="005D3A4A" w:rsidP="005D3A4A">
      <w:pPr>
        <w:pStyle w:val="Textoindependiente"/>
        <w:spacing w:before="7" w:line="360" w:lineRule="auto"/>
        <w:jc w:val="both"/>
        <w:rPr>
          <w:rFonts w:ascii="Times New Roman" w:hAnsi="Times New Roman" w:cs="Times New Roman"/>
          <w:lang w:val="es-CO"/>
        </w:rPr>
      </w:pPr>
    </w:p>
    <w:p w:rsidR="00E21136" w:rsidRPr="00634DE3" w:rsidRDefault="00E21136" w:rsidP="00E21136">
      <w:pPr>
        <w:pStyle w:val="Textoindependiente"/>
        <w:spacing w:before="7"/>
        <w:jc w:val="both"/>
        <w:rPr>
          <w:rFonts w:ascii="Times New Roman" w:hAnsi="Times New Roman" w:cs="Times New Roman"/>
          <w:b/>
          <w:lang w:val="es-CO"/>
        </w:rPr>
      </w:pPr>
      <w:r w:rsidRPr="00634DE3">
        <w:rPr>
          <w:rFonts w:ascii="Times New Roman" w:hAnsi="Times New Roman" w:cs="Times New Roman"/>
          <w:b/>
          <w:lang w:val="es-CO"/>
        </w:rPr>
        <w:t>SESION N</w:t>
      </w:r>
      <w:r>
        <w:rPr>
          <w:rFonts w:ascii="Times New Roman" w:hAnsi="Times New Roman" w:cs="Times New Roman"/>
          <w:b/>
          <w:lang w:val="es-CO"/>
        </w:rPr>
        <w:t>o</w:t>
      </w:r>
      <w:r w:rsidRPr="00634DE3">
        <w:rPr>
          <w:rFonts w:ascii="Times New Roman" w:hAnsi="Times New Roman" w:cs="Times New Roman"/>
          <w:b/>
          <w:lang w:val="es-CO"/>
        </w:rPr>
        <w:t xml:space="preserve"> 15 Y 16</w:t>
      </w:r>
    </w:p>
    <w:p w:rsidR="00E21136" w:rsidRPr="00634DE3" w:rsidRDefault="00E21136" w:rsidP="00E21136">
      <w:pPr>
        <w:pStyle w:val="Textoindependiente"/>
        <w:spacing w:before="7"/>
        <w:jc w:val="both"/>
        <w:rPr>
          <w:rFonts w:ascii="Times New Roman" w:hAnsi="Times New Roman" w:cs="Times New Roman"/>
          <w:b/>
          <w:lang w:val="es-CO"/>
        </w:rPr>
      </w:pPr>
    </w:p>
    <w:p w:rsidR="00E21136" w:rsidRDefault="00E21136" w:rsidP="00E21136">
      <w:pPr>
        <w:pStyle w:val="Textoindependiente"/>
        <w:spacing w:before="7"/>
        <w:jc w:val="both"/>
        <w:rPr>
          <w:rFonts w:ascii="Times New Roman" w:hAnsi="Times New Roman" w:cs="Times New Roman"/>
          <w:b/>
          <w:lang w:val="es-CO"/>
        </w:rPr>
      </w:pPr>
      <w:r w:rsidRPr="00634DE3">
        <w:rPr>
          <w:rFonts w:ascii="Times New Roman" w:hAnsi="Times New Roman" w:cs="Times New Roman"/>
          <w:b/>
          <w:lang w:val="es-CO"/>
        </w:rPr>
        <w:t>CULTURA ORGANIZACIONAL</w:t>
      </w:r>
    </w:p>
    <w:p w:rsidR="00E21136" w:rsidRDefault="00E21136" w:rsidP="00E21136">
      <w:pPr>
        <w:pStyle w:val="Textoindependiente"/>
        <w:spacing w:before="7"/>
        <w:jc w:val="both"/>
        <w:rPr>
          <w:rFonts w:ascii="Times New Roman" w:hAnsi="Times New Roman" w:cs="Times New Roman"/>
          <w:b/>
          <w:lang w:val="es-CO"/>
        </w:rPr>
      </w:pPr>
    </w:p>
    <w:p w:rsidR="00635E9F" w:rsidRPr="00635E9F" w:rsidRDefault="00635E9F" w:rsidP="00635E9F">
      <w:pPr>
        <w:pStyle w:val="Textoindependiente"/>
        <w:spacing w:before="7"/>
        <w:jc w:val="both"/>
        <w:rPr>
          <w:rFonts w:ascii="Times New Roman" w:hAnsi="Times New Roman" w:cs="Times New Roman"/>
          <w:lang w:val="es-CO"/>
        </w:rPr>
      </w:pPr>
    </w:p>
    <w:p w:rsidR="00635E9F" w:rsidRDefault="00635E9F" w:rsidP="00635E9F">
      <w:pPr>
        <w:pStyle w:val="Textoindependiente"/>
        <w:spacing w:before="7"/>
        <w:jc w:val="both"/>
        <w:rPr>
          <w:rFonts w:ascii="Times New Roman" w:hAnsi="Times New Roman" w:cs="Times New Roman"/>
          <w:lang w:val="es-CO"/>
        </w:rPr>
      </w:pPr>
      <w:r w:rsidRPr="00635E9F">
        <w:rPr>
          <w:rFonts w:ascii="Times New Roman" w:hAnsi="Times New Roman" w:cs="Times New Roman"/>
          <w:lang w:val="es-CO"/>
        </w:rPr>
        <w:t>RELACIÓN ENTRE EL CLIMA LABOR</w:t>
      </w:r>
      <w:r w:rsidR="004E68F1">
        <w:rPr>
          <w:rFonts w:ascii="Times New Roman" w:hAnsi="Times New Roman" w:cs="Times New Roman"/>
          <w:lang w:val="es-CO"/>
        </w:rPr>
        <w:t>AL Y LA CULTURA ORGANIZACIONAL</w:t>
      </w:r>
    </w:p>
    <w:p w:rsidR="004E68F1" w:rsidRPr="00635E9F" w:rsidRDefault="004E68F1" w:rsidP="00635E9F">
      <w:pPr>
        <w:pStyle w:val="Textoindependiente"/>
        <w:spacing w:before="7"/>
        <w:jc w:val="both"/>
        <w:rPr>
          <w:rFonts w:ascii="Times New Roman" w:hAnsi="Times New Roman" w:cs="Times New Roman"/>
          <w:lang w:val="es-CO"/>
        </w:rPr>
      </w:pPr>
    </w:p>
    <w:p w:rsidR="00635E9F" w:rsidRPr="00635E9F" w:rsidRDefault="00635E9F" w:rsidP="00635E9F">
      <w:pPr>
        <w:pStyle w:val="Textoindependiente"/>
        <w:spacing w:before="7"/>
        <w:jc w:val="both"/>
        <w:rPr>
          <w:rFonts w:ascii="Times New Roman" w:hAnsi="Times New Roman" w:cs="Times New Roman"/>
          <w:lang w:val="es-CO"/>
        </w:rPr>
      </w:pPr>
      <w:r w:rsidRPr="00635E9F">
        <w:rPr>
          <w:rFonts w:ascii="Times New Roman" w:hAnsi="Times New Roman" w:cs="Times New Roman"/>
          <w:lang w:val="es-CO"/>
        </w:rPr>
        <w:t>La cultura organizacional influye y a su vez es influenciada por la calidad del clima laboral.</w:t>
      </w:r>
    </w:p>
    <w:p w:rsidR="00635E9F" w:rsidRPr="00635E9F" w:rsidRDefault="00635E9F" w:rsidP="00635E9F">
      <w:pPr>
        <w:pStyle w:val="Textoindependiente"/>
        <w:spacing w:before="7"/>
        <w:jc w:val="both"/>
        <w:rPr>
          <w:rFonts w:ascii="Times New Roman" w:hAnsi="Times New Roman" w:cs="Times New Roman"/>
          <w:lang w:val="es-CO"/>
        </w:rPr>
      </w:pPr>
    </w:p>
    <w:p w:rsidR="00635E9F" w:rsidRPr="00635E9F" w:rsidRDefault="00635E9F" w:rsidP="00635E9F">
      <w:pPr>
        <w:pStyle w:val="Textoindependiente"/>
        <w:spacing w:before="7"/>
        <w:jc w:val="both"/>
        <w:rPr>
          <w:rFonts w:ascii="Times New Roman" w:hAnsi="Times New Roman" w:cs="Times New Roman"/>
          <w:lang w:val="es-CO"/>
        </w:rPr>
      </w:pPr>
      <w:r w:rsidRPr="00635E9F">
        <w:rPr>
          <w:rFonts w:ascii="Times New Roman" w:hAnsi="Times New Roman" w:cs="Times New Roman"/>
          <w:lang w:val="es-CO"/>
        </w:rPr>
        <w:t>Frecuentemente el concepto de Clima Laboral, se confunde con el de Cultura Organizacional, pero se diferencia en ser menos permanente en el tiempo, es decir, es cambiante y surge natural e inevitablemente dentro de la organización aunque comparta una connotación de continuidad y de evolución en el tiempo.</w:t>
      </w:r>
    </w:p>
    <w:p w:rsidR="00635E9F" w:rsidRPr="00635E9F" w:rsidRDefault="00635E9F" w:rsidP="00635E9F">
      <w:pPr>
        <w:pStyle w:val="Textoindependiente"/>
        <w:spacing w:before="7"/>
        <w:jc w:val="both"/>
        <w:rPr>
          <w:rFonts w:ascii="Times New Roman" w:hAnsi="Times New Roman" w:cs="Times New Roman"/>
          <w:lang w:val="es-CO"/>
        </w:rPr>
      </w:pPr>
    </w:p>
    <w:p w:rsidR="00635E9F" w:rsidRPr="00635E9F" w:rsidRDefault="00635E9F" w:rsidP="00635E9F">
      <w:pPr>
        <w:pStyle w:val="Textoindependiente"/>
        <w:spacing w:before="7"/>
        <w:jc w:val="both"/>
        <w:rPr>
          <w:rFonts w:ascii="Times New Roman" w:hAnsi="Times New Roman" w:cs="Times New Roman"/>
          <w:lang w:val="es-CO"/>
        </w:rPr>
      </w:pPr>
      <w:r w:rsidRPr="00635E9F">
        <w:rPr>
          <w:rFonts w:ascii="Times New Roman" w:hAnsi="Times New Roman" w:cs="Times New Roman"/>
          <w:lang w:val="es-CO"/>
        </w:rPr>
        <w:t>Habría que hablar, por tanto, de un clima que no es uniforme dentro de la organización. Por el contrario, la cultura es estable y ha sido promulgada por los miembros de la misma.</w:t>
      </w:r>
    </w:p>
    <w:p w:rsidR="00635E9F" w:rsidRPr="00635E9F" w:rsidRDefault="00635E9F" w:rsidP="00635E9F">
      <w:pPr>
        <w:pStyle w:val="Textoindependiente"/>
        <w:spacing w:before="7"/>
        <w:jc w:val="both"/>
        <w:rPr>
          <w:rFonts w:ascii="Times New Roman" w:hAnsi="Times New Roman" w:cs="Times New Roman"/>
          <w:lang w:val="es-CO"/>
        </w:rPr>
      </w:pPr>
    </w:p>
    <w:p w:rsidR="00635E9F" w:rsidRPr="00635E9F" w:rsidRDefault="00635E9F" w:rsidP="00635E9F">
      <w:pPr>
        <w:pStyle w:val="Textoindependiente"/>
        <w:spacing w:before="7"/>
        <w:jc w:val="both"/>
        <w:rPr>
          <w:rFonts w:ascii="Times New Roman" w:hAnsi="Times New Roman" w:cs="Times New Roman"/>
          <w:lang w:val="es-CO"/>
        </w:rPr>
      </w:pPr>
      <w:r w:rsidRPr="00635E9F">
        <w:rPr>
          <w:rFonts w:ascii="Times New Roman" w:hAnsi="Times New Roman" w:cs="Times New Roman"/>
          <w:lang w:val="es-CO"/>
        </w:rPr>
        <w:lastRenderedPageBreak/>
        <w:t>La conexión entre cultura organizacional  y clima laboral se basa específicamente en que las políticas, misión, valores que se manejen dentro de la empresa, es decir la cultura, influirá directamente en el comportamiento y en la percepción que tendrán las personas de su ambiente de trabajo.</w:t>
      </w:r>
    </w:p>
    <w:p w:rsidR="00635E9F" w:rsidRPr="00635E9F" w:rsidRDefault="00635E9F" w:rsidP="00635E9F">
      <w:pPr>
        <w:pStyle w:val="Textoindependiente"/>
        <w:spacing w:before="7"/>
        <w:jc w:val="both"/>
        <w:rPr>
          <w:rFonts w:ascii="Times New Roman" w:hAnsi="Times New Roman" w:cs="Times New Roman"/>
          <w:lang w:val="es-CO"/>
        </w:rPr>
      </w:pPr>
    </w:p>
    <w:p w:rsidR="00E21136" w:rsidRDefault="00635E9F" w:rsidP="00635E9F">
      <w:pPr>
        <w:pStyle w:val="Textoindependiente"/>
        <w:spacing w:before="7"/>
        <w:jc w:val="both"/>
        <w:rPr>
          <w:rFonts w:ascii="Times New Roman" w:hAnsi="Times New Roman" w:cs="Times New Roman"/>
          <w:lang w:val="es-CO"/>
        </w:rPr>
      </w:pPr>
      <w:r w:rsidRPr="00635E9F">
        <w:rPr>
          <w:rFonts w:ascii="Times New Roman" w:hAnsi="Times New Roman" w:cs="Times New Roman"/>
          <w:lang w:val="es-CO"/>
        </w:rPr>
        <w:t>No debe confundirse la cultura organizacional con el clima organizacional, el cual consiste en crear un ambiente de trabajo propicio en las relaciones interpersonales entre dirigentes y empleados. Es el medio interno de una empresa y su atmósfera psicológica particular, la cual está íntimamente relacionada a la moral y a la satisfacción de las necesidades humanas de sus miembros.</w:t>
      </w:r>
    </w:p>
    <w:p w:rsidR="00635E9F" w:rsidRDefault="00635E9F" w:rsidP="00635E9F">
      <w:pPr>
        <w:pStyle w:val="Textoindependiente"/>
        <w:spacing w:before="7"/>
        <w:jc w:val="both"/>
        <w:rPr>
          <w:rFonts w:ascii="Times New Roman" w:hAnsi="Times New Roman" w:cs="Times New Roman"/>
          <w:lang w:val="es-CO"/>
        </w:rPr>
      </w:pPr>
    </w:p>
    <w:p w:rsidR="00635E9F" w:rsidRPr="00635E9F" w:rsidRDefault="00635E9F" w:rsidP="00635E9F">
      <w:pPr>
        <w:pStyle w:val="Textoindependiente"/>
        <w:spacing w:before="7"/>
        <w:jc w:val="both"/>
        <w:rPr>
          <w:rFonts w:ascii="Times New Roman" w:hAnsi="Times New Roman" w:cs="Times New Roman"/>
          <w:lang w:val="es-CO"/>
        </w:rPr>
      </w:pPr>
      <w:r w:rsidRPr="00635E9F">
        <w:rPr>
          <w:rFonts w:ascii="Times New Roman" w:hAnsi="Times New Roman" w:cs="Times New Roman"/>
          <w:lang w:val="es-CO"/>
        </w:rPr>
        <w:t>La cultura organizativa es un concepto que empieza a tener importancia a finales de los 70 y principios de los 80, aunque en los años 30 la escuela de las relaciones humanas  dedicaba un alto porcentaje de su atención, al estudio del aspecto humano de la empresa y se la considera precursora en el estudio de la cultura organizativa.</w:t>
      </w:r>
    </w:p>
    <w:p w:rsidR="00635E9F" w:rsidRPr="00635E9F" w:rsidRDefault="00635E9F" w:rsidP="00635E9F">
      <w:pPr>
        <w:pStyle w:val="Textoindependiente"/>
        <w:spacing w:before="7"/>
        <w:jc w:val="both"/>
        <w:rPr>
          <w:rFonts w:ascii="Times New Roman" w:hAnsi="Times New Roman" w:cs="Times New Roman"/>
          <w:lang w:val="es-CO"/>
        </w:rPr>
      </w:pPr>
    </w:p>
    <w:p w:rsidR="00635E9F" w:rsidRPr="00635E9F" w:rsidRDefault="00635E9F" w:rsidP="00635E9F">
      <w:pPr>
        <w:pStyle w:val="Textoindependiente"/>
        <w:spacing w:before="7"/>
        <w:jc w:val="both"/>
        <w:rPr>
          <w:rFonts w:ascii="Times New Roman" w:hAnsi="Times New Roman" w:cs="Times New Roman"/>
          <w:lang w:val="es-CO"/>
        </w:rPr>
      </w:pPr>
      <w:r w:rsidRPr="00635E9F">
        <w:rPr>
          <w:rFonts w:ascii="Times New Roman" w:hAnsi="Times New Roman" w:cs="Times New Roman"/>
          <w:lang w:val="es-CO"/>
        </w:rPr>
        <w:t>La cultura organizacional tiene un gran impacto en la moral, la productividad y la satisfacción de los trabajadores de una compañía, por lo cual, en momentos de crisis como los de los últimos dos años, en los que la cultura organizacional se ha visto afectada por los despidos y el empeoramiento de las condiciones de los empleados, lo que debe hacerse es, precisamente, fortalecer la cultura para mejorar el rendimiento y enfrentar mejor la crisis.</w:t>
      </w:r>
    </w:p>
    <w:p w:rsidR="00635E9F" w:rsidRPr="00635E9F" w:rsidRDefault="00635E9F" w:rsidP="00635E9F">
      <w:pPr>
        <w:pStyle w:val="Textoindependiente"/>
        <w:spacing w:before="7"/>
        <w:jc w:val="both"/>
        <w:rPr>
          <w:rFonts w:ascii="Times New Roman" w:hAnsi="Times New Roman" w:cs="Times New Roman"/>
          <w:lang w:val="es-CO"/>
        </w:rPr>
      </w:pPr>
    </w:p>
    <w:p w:rsidR="00635E9F" w:rsidRPr="00635E9F" w:rsidRDefault="00635E9F" w:rsidP="00635E9F">
      <w:pPr>
        <w:pStyle w:val="Textoindependiente"/>
        <w:spacing w:before="7"/>
        <w:jc w:val="both"/>
        <w:rPr>
          <w:rFonts w:ascii="Times New Roman" w:hAnsi="Times New Roman" w:cs="Times New Roman"/>
          <w:lang w:val="es-CO"/>
        </w:rPr>
      </w:pPr>
      <w:r w:rsidRPr="00635E9F">
        <w:rPr>
          <w:rFonts w:ascii="Times New Roman" w:hAnsi="Times New Roman" w:cs="Times New Roman"/>
          <w:lang w:val="es-CO"/>
        </w:rPr>
        <w:t>La definición que le podemos aplicar a la cultura organizacional es la unión de normas, hábitos y valores que de una forma u otra, son compartidos por las personas y/o grupos que dan forma a una institución, y que a su vez son capaces de controlar la forma en la que interactúan con el propio entorno y entre ellos mismos.</w:t>
      </w:r>
    </w:p>
    <w:p w:rsidR="00635E9F" w:rsidRPr="00635E9F" w:rsidRDefault="00635E9F" w:rsidP="00635E9F">
      <w:pPr>
        <w:pStyle w:val="Textoindependiente"/>
        <w:spacing w:before="7"/>
        <w:jc w:val="both"/>
        <w:rPr>
          <w:rFonts w:ascii="Times New Roman" w:hAnsi="Times New Roman" w:cs="Times New Roman"/>
          <w:lang w:val="es-CO"/>
        </w:rPr>
      </w:pPr>
    </w:p>
    <w:p w:rsidR="00635E9F" w:rsidRPr="00635E9F" w:rsidRDefault="00635E9F" w:rsidP="00635E9F">
      <w:pPr>
        <w:pStyle w:val="Textoindependiente"/>
        <w:spacing w:before="7"/>
        <w:jc w:val="both"/>
        <w:rPr>
          <w:rFonts w:ascii="Times New Roman" w:hAnsi="Times New Roman" w:cs="Times New Roman"/>
          <w:lang w:val="es-CO"/>
        </w:rPr>
      </w:pPr>
      <w:r w:rsidRPr="00635E9F">
        <w:rPr>
          <w:rFonts w:ascii="Times New Roman" w:hAnsi="Times New Roman" w:cs="Times New Roman"/>
          <w:lang w:val="es-CO"/>
        </w:rPr>
        <w:t>Es decir, La Cultura Organizacional es el conjunto de percepciones, sentimientos, actitudes, hábitos, creencias, valores, tradiciones y formas de interacción dentro y entre los grupos existentes en todas las organizaciones.</w:t>
      </w:r>
    </w:p>
    <w:p w:rsidR="00635E9F" w:rsidRPr="00635E9F" w:rsidRDefault="00635E9F" w:rsidP="00635E9F">
      <w:pPr>
        <w:pStyle w:val="Textoindependiente"/>
        <w:spacing w:before="7"/>
        <w:jc w:val="both"/>
        <w:rPr>
          <w:rFonts w:ascii="Times New Roman" w:hAnsi="Times New Roman" w:cs="Times New Roman"/>
          <w:lang w:val="es-CO"/>
        </w:rPr>
      </w:pPr>
    </w:p>
    <w:p w:rsidR="00635E9F" w:rsidRPr="00635E9F" w:rsidRDefault="00635E9F" w:rsidP="00635E9F">
      <w:pPr>
        <w:pStyle w:val="Textoindependiente"/>
        <w:spacing w:before="7"/>
        <w:jc w:val="both"/>
        <w:rPr>
          <w:rFonts w:ascii="Times New Roman" w:hAnsi="Times New Roman" w:cs="Times New Roman"/>
          <w:lang w:val="es-CO"/>
        </w:rPr>
      </w:pPr>
      <w:r w:rsidRPr="00635E9F">
        <w:rPr>
          <w:rFonts w:ascii="Times New Roman" w:hAnsi="Times New Roman" w:cs="Times New Roman"/>
          <w:lang w:val="es-CO"/>
        </w:rPr>
        <w:t>El comportamiento de la empresa dependerá de la forma en la que se apliquen unas normas u otras por parte de sus integrantes.</w:t>
      </w:r>
    </w:p>
    <w:p w:rsidR="00635E9F" w:rsidRPr="00635E9F" w:rsidRDefault="00635E9F" w:rsidP="00635E9F">
      <w:pPr>
        <w:pStyle w:val="Textoindependiente"/>
        <w:spacing w:before="7"/>
        <w:jc w:val="both"/>
        <w:rPr>
          <w:rFonts w:ascii="Times New Roman" w:hAnsi="Times New Roman" w:cs="Times New Roman"/>
          <w:lang w:val="es-CO"/>
        </w:rPr>
      </w:pPr>
    </w:p>
    <w:p w:rsidR="00635E9F" w:rsidRDefault="00635E9F" w:rsidP="00635E9F">
      <w:pPr>
        <w:pStyle w:val="Textoindependiente"/>
        <w:spacing w:before="7"/>
        <w:jc w:val="both"/>
        <w:rPr>
          <w:rFonts w:ascii="Times New Roman" w:hAnsi="Times New Roman" w:cs="Times New Roman"/>
          <w:lang w:val="es-CO"/>
        </w:rPr>
      </w:pPr>
      <w:r w:rsidRPr="00635E9F">
        <w:rPr>
          <w:rFonts w:ascii="Times New Roman" w:hAnsi="Times New Roman" w:cs="Times New Roman"/>
          <w:lang w:val="es-CO"/>
        </w:rPr>
        <w:t>En este conjunto de conceptos están representadas las normas informales y no escritas que orientan el comportamiento cotidiano de los miembros de la organización, comportamientos que pueden o no estar alineados con los objetivos de la organización.</w:t>
      </w:r>
    </w:p>
    <w:p w:rsidR="00635E9F" w:rsidRDefault="00635E9F" w:rsidP="00635E9F">
      <w:pPr>
        <w:pStyle w:val="Textoindependiente"/>
        <w:spacing w:before="7"/>
        <w:jc w:val="both"/>
        <w:rPr>
          <w:rFonts w:ascii="Times New Roman" w:hAnsi="Times New Roman" w:cs="Times New Roman"/>
          <w:lang w:val="es-CO"/>
        </w:rPr>
      </w:pPr>
    </w:p>
    <w:p w:rsidR="00635E9F" w:rsidRPr="00635E9F" w:rsidRDefault="00635E9F" w:rsidP="00635E9F">
      <w:pPr>
        <w:pStyle w:val="Textoindependiente"/>
        <w:spacing w:before="7"/>
        <w:jc w:val="both"/>
        <w:rPr>
          <w:rFonts w:ascii="Times New Roman" w:hAnsi="Times New Roman" w:cs="Times New Roman"/>
          <w:lang w:val="es-CO"/>
        </w:rPr>
      </w:pPr>
      <w:r w:rsidRPr="00635E9F">
        <w:rPr>
          <w:rFonts w:ascii="Times New Roman" w:hAnsi="Times New Roman" w:cs="Times New Roman"/>
          <w:lang w:val="es-CO"/>
        </w:rPr>
        <w:t>El ambiente interno existente entre los miembros de la organización (clima), está estrechamente ligado al grado de motivación de los mismos, por esto, los deseos e impulsos de los individuos se pueden ver afectados de acuerdo al clima organizacional en el cual trabajan, provocando éste la inhibición de las motivaciones.</w:t>
      </w:r>
    </w:p>
    <w:p w:rsidR="00635E9F" w:rsidRPr="00635E9F" w:rsidRDefault="00635E9F" w:rsidP="00635E9F">
      <w:pPr>
        <w:pStyle w:val="Textoindependiente"/>
        <w:spacing w:before="7"/>
        <w:jc w:val="both"/>
        <w:rPr>
          <w:rFonts w:ascii="Times New Roman" w:hAnsi="Times New Roman" w:cs="Times New Roman"/>
          <w:lang w:val="es-CO"/>
        </w:rPr>
      </w:pPr>
    </w:p>
    <w:p w:rsidR="00635E9F" w:rsidRPr="00635E9F" w:rsidRDefault="00635E9F" w:rsidP="00635E9F">
      <w:pPr>
        <w:pStyle w:val="Textoindependiente"/>
        <w:spacing w:before="7"/>
        <w:jc w:val="both"/>
        <w:rPr>
          <w:rFonts w:ascii="Times New Roman" w:hAnsi="Times New Roman" w:cs="Times New Roman"/>
          <w:lang w:val="es-CO"/>
        </w:rPr>
      </w:pPr>
      <w:r w:rsidRPr="00635E9F">
        <w:rPr>
          <w:rFonts w:ascii="Times New Roman" w:hAnsi="Times New Roman" w:cs="Times New Roman"/>
          <w:lang w:val="es-CO"/>
        </w:rPr>
        <w:t xml:space="preserve">Cuando los empleados están motivados, se genera un clima agradable que permite establecer relaciones satisfactorias de interés, colaboración, comunicación, confianza mutua y cohesión </w:t>
      </w:r>
      <w:r w:rsidRPr="00635E9F">
        <w:rPr>
          <w:rFonts w:ascii="Times New Roman" w:hAnsi="Times New Roman" w:cs="Times New Roman"/>
          <w:lang w:val="es-CO"/>
        </w:rPr>
        <w:lastRenderedPageBreak/>
        <w:t>entre compañeros, superiores, otros sectores, clientes, proveedores internos y externos de la organización.</w:t>
      </w:r>
    </w:p>
    <w:p w:rsidR="00635E9F" w:rsidRPr="00635E9F" w:rsidRDefault="00635E9F" w:rsidP="00635E9F">
      <w:pPr>
        <w:pStyle w:val="Textoindependiente"/>
        <w:spacing w:before="7"/>
        <w:jc w:val="both"/>
        <w:rPr>
          <w:rFonts w:ascii="Times New Roman" w:hAnsi="Times New Roman" w:cs="Times New Roman"/>
          <w:lang w:val="es-CO"/>
        </w:rPr>
      </w:pPr>
    </w:p>
    <w:p w:rsidR="00635E9F" w:rsidRDefault="00635E9F" w:rsidP="00635E9F">
      <w:pPr>
        <w:pStyle w:val="Textoindependiente"/>
        <w:spacing w:before="7"/>
        <w:jc w:val="both"/>
        <w:rPr>
          <w:rFonts w:ascii="Times New Roman" w:hAnsi="Times New Roman" w:cs="Times New Roman"/>
          <w:lang w:val="es-CO"/>
        </w:rPr>
      </w:pPr>
      <w:r w:rsidRPr="00635E9F">
        <w:rPr>
          <w:rFonts w:ascii="Times New Roman" w:hAnsi="Times New Roman" w:cs="Times New Roman"/>
          <w:lang w:val="es-CO"/>
        </w:rPr>
        <w:t>Cuando la motivación es escasa, ya sea por frustración o por impedimentos para la satisfacción de necesidades, el clima organizacional tiende a enfriarse y sobreviven estados de depresión, desinterés, apatía, descontento, desconfianza y con el tiempo resentimiento, hasta llegar a estados de agresividad, agitación, inconformidad, etc., característicos de situaciones en que los empleados se enfrentan abiertamente contra la empresa (casos de huelgas, ausentismos, rotación, etc.).</w:t>
      </w:r>
    </w:p>
    <w:p w:rsidR="00635E9F" w:rsidRDefault="00635E9F" w:rsidP="00635E9F">
      <w:pPr>
        <w:pStyle w:val="Textoindependiente"/>
        <w:spacing w:before="7"/>
        <w:jc w:val="both"/>
        <w:rPr>
          <w:rFonts w:ascii="Times New Roman" w:hAnsi="Times New Roman" w:cs="Times New Roman"/>
          <w:lang w:val="es-CO"/>
        </w:rPr>
      </w:pPr>
    </w:p>
    <w:p w:rsidR="00635E9F" w:rsidRPr="00635E9F" w:rsidRDefault="00635E9F" w:rsidP="00635E9F">
      <w:pPr>
        <w:pStyle w:val="Textoindependiente"/>
        <w:spacing w:before="7"/>
        <w:jc w:val="both"/>
        <w:rPr>
          <w:rFonts w:ascii="Times New Roman" w:hAnsi="Times New Roman" w:cs="Times New Roman"/>
          <w:lang w:val="es-CO"/>
        </w:rPr>
      </w:pPr>
      <w:r w:rsidRPr="00635E9F">
        <w:rPr>
          <w:rFonts w:ascii="Times New Roman" w:hAnsi="Times New Roman" w:cs="Times New Roman"/>
          <w:lang w:val="es-CO"/>
        </w:rPr>
        <w:t>El primer mecanismo para mejorar el ambiente laboral es conocer realmente la situación en la empresa. La herramienta más habitual para medir el ambiente laboral es a través de encuestas a los empleados, que deben ser de forma anónima y deben combinar preguntas abiertas y cerradas, y hacer un barrido por los aspectos fundamentales del trabajo del empleado.</w:t>
      </w:r>
    </w:p>
    <w:p w:rsidR="00635E9F" w:rsidRPr="00635E9F" w:rsidRDefault="00635E9F" w:rsidP="00635E9F">
      <w:pPr>
        <w:pStyle w:val="Textoindependiente"/>
        <w:spacing w:before="7"/>
        <w:jc w:val="both"/>
        <w:rPr>
          <w:rFonts w:ascii="Times New Roman" w:hAnsi="Times New Roman" w:cs="Times New Roman"/>
          <w:lang w:val="es-CO"/>
        </w:rPr>
      </w:pPr>
    </w:p>
    <w:p w:rsidR="00635E9F" w:rsidRPr="00635E9F" w:rsidRDefault="00635E9F" w:rsidP="00635E9F">
      <w:pPr>
        <w:pStyle w:val="Textoindependiente"/>
        <w:spacing w:before="7"/>
        <w:jc w:val="both"/>
        <w:rPr>
          <w:rFonts w:ascii="Times New Roman" w:hAnsi="Times New Roman" w:cs="Times New Roman"/>
          <w:lang w:val="es-CO"/>
        </w:rPr>
      </w:pPr>
      <w:r w:rsidRPr="00635E9F">
        <w:rPr>
          <w:rFonts w:ascii="Times New Roman" w:hAnsi="Times New Roman" w:cs="Times New Roman"/>
          <w:lang w:val="es-CO"/>
        </w:rPr>
        <w:t>Dentro de esta valoración se suele contar con la fase de diseño, la comunicación, la propia realización de la encuesta y el análisis y comunicación de resultados.</w:t>
      </w:r>
    </w:p>
    <w:p w:rsidR="00635E9F" w:rsidRPr="00635E9F" w:rsidRDefault="00635E9F" w:rsidP="00635E9F">
      <w:pPr>
        <w:pStyle w:val="Textoindependiente"/>
        <w:spacing w:before="7"/>
        <w:jc w:val="both"/>
        <w:rPr>
          <w:rFonts w:ascii="Times New Roman" w:hAnsi="Times New Roman" w:cs="Times New Roman"/>
          <w:lang w:val="es-CO"/>
        </w:rPr>
      </w:pPr>
    </w:p>
    <w:p w:rsidR="00635E9F" w:rsidRDefault="00635E9F" w:rsidP="00635E9F">
      <w:pPr>
        <w:pStyle w:val="Textoindependiente"/>
        <w:spacing w:before="7"/>
        <w:jc w:val="both"/>
        <w:rPr>
          <w:rFonts w:ascii="Times New Roman" w:hAnsi="Times New Roman" w:cs="Times New Roman"/>
          <w:lang w:val="es-CO"/>
        </w:rPr>
      </w:pPr>
      <w:r w:rsidRPr="00635E9F">
        <w:rPr>
          <w:rFonts w:ascii="Times New Roman" w:hAnsi="Times New Roman" w:cs="Times New Roman"/>
          <w:lang w:val="es-CO"/>
        </w:rPr>
        <w:t>Las encuestas de clima y satisfacción sirven para conocer la opinión de la gente con respecto a muchos temas relacionados con la organización, para anticipar focos de preocupación, detectar problemas y posibles focos de conflicto interno.</w:t>
      </w:r>
    </w:p>
    <w:p w:rsidR="00635E9F" w:rsidRDefault="00635E9F" w:rsidP="00635E9F">
      <w:pPr>
        <w:pStyle w:val="Textoindependiente"/>
        <w:spacing w:before="7"/>
        <w:jc w:val="both"/>
        <w:rPr>
          <w:rFonts w:ascii="Times New Roman" w:hAnsi="Times New Roman" w:cs="Times New Roman"/>
          <w:lang w:val="es-CO"/>
        </w:rPr>
      </w:pPr>
    </w:p>
    <w:p w:rsidR="00635E9F" w:rsidRPr="00635E9F" w:rsidRDefault="00635E9F" w:rsidP="00635E9F">
      <w:pPr>
        <w:pStyle w:val="Textoindependiente"/>
        <w:spacing w:before="7"/>
        <w:jc w:val="both"/>
        <w:rPr>
          <w:rFonts w:ascii="Times New Roman" w:hAnsi="Times New Roman" w:cs="Times New Roman"/>
          <w:lang w:val="es-CO"/>
        </w:rPr>
      </w:pPr>
      <w:r w:rsidRPr="00635E9F">
        <w:rPr>
          <w:rFonts w:ascii="Times New Roman" w:hAnsi="Times New Roman" w:cs="Times New Roman"/>
          <w:lang w:val="es-CO"/>
        </w:rPr>
        <w:t>Las encuestas de clima organizacional son elementos de análisis de lo que pasa en el interior de la empresa.</w:t>
      </w:r>
    </w:p>
    <w:p w:rsidR="00635E9F" w:rsidRPr="00635E9F" w:rsidRDefault="00635E9F" w:rsidP="00635E9F">
      <w:pPr>
        <w:pStyle w:val="Textoindependiente"/>
        <w:spacing w:before="7"/>
        <w:jc w:val="both"/>
        <w:rPr>
          <w:rFonts w:ascii="Times New Roman" w:hAnsi="Times New Roman" w:cs="Times New Roman"/>
          <w:lang w:val="es-CO"/>
        </w:rPr>
      </w:pPr>
    </w:p>
    <w:p w:rsidR="00635E9F" w:rsidRPr="00635E9F" w:rsidRDefault="00635E9F" w:rsidP="00635E9F">
      <w:pPr>
        <w:pStyle w:val="Textoindependiente"/>
        <w:spacing w:before="7"/>
        <w:jc w:val="both"/>
        <w:rPr>
          <w:rFonts w:ascii="Times New Roman" w:hAnsi="Times New Roman" w:cs="Times New Roman"/>
          <w:lang w:val="es-CO"/>
        </w:rPr>
      </w:pPr>
      <w:r w:rsidRPr="00635E9F">
        <w:rPr>
          <w:rFonts w:ascii="Times New Roman" w:hAnsi="Times New Roman" w:cs="Times New Roman"/>
          <w:lang w:val="es-CO"/>
        </w:rPr>
        <w:t>Las evaluaciones del clima organizacional se realizan mediante cuestionarios relativos a premisas humanas, estructurales, relativas a la tarea y a las tecnologías, premisas que definen las características propias de una organización y que influyen en la percepción personal del clima.</w:t>
      </w:r>
    </w:p>
    <w:p w:rsidR="00635E9F" w:rsidRPr="00635E9F" w:rsidRDefault="00635E9F" w:rsidP="00635E9F">
      <w:pPr>
        <w:pStyle w:val="Textoindependiente"/>
        <w:spacing w:before="7"/>
        <w:jc w:val="both"/>
        <w:rPr>
          <w:rFonts w:ascii="Times New Roman" w:hAnsi="Times New Roman" w:cs="Times New Roman"/>
          <w:lang w:val="es-CO"/>
        </w:rPr>
      </w:pPr>
    </w:p>
    <w:p w:rsidR="00635E9F" w:rsidRPr="00635E9F" w:rsidRDefault="00635E9F" w:rsidP="00635E9F">
      <w:pPr>
        <w:pStyle w:val="Textoindependiente"/>
        <w:spacing w:before="7"/>
        <w:jc w:val="both"/>
        <w:rPr>
          <w:rFonts w:ascii="Times New Roman" w:hAnsi="Times New Roman" w:cs="Times New Roman"/>
          <w:lang w:val="es-CO"/>
        </w:rPr>
      </w:pPr>
      <w:r w:rsidRPr="00635E9F">
        <w:rPr>
          <w:rFonts w:ascii="Times New Roman" w:hAnsi="Times New Roman" w:cs="Times New Roman"/>
          <w:lang w:val="es-CO"/>
        </w:rPr>
        <w:t>Ésta información es fundamental a la hora de valorar las políticas de gestión que están siendo utilizadas y poder diseñar, si es necesario, aquellas que sean idóneas para la resolución de conflictos y la consecución de los objetivos organizacionales.</w:t>
      </w:r>
    </w:p>
    <w:p w:rsidR="00635E9F" w:rsidRPr="00635E9F" w:rsidRDefault="00635E9F" w:rsidP="00635E9F">
      <w:pPr>
        <w:pStyle w:val="Textoindependiente"/>
        <w:spacing w:before="7"/>
        <w:jc w:val="both"/>
        <w:rPr>
          <w:rFonts w:ascii="Times New Roman" w:hAnsi="Times New Roman" w:cs="Times New Roman"/>
          <w:lang w:val="es-CO"/>
        </w:rPr>
      </w:pPr>
    </w:p>
    <w:p w:rsidR="00635E9F" w:rsidRPr="00635E9F" w:rsidRDefault="00635E9F" w:rsidP="00635E9F">
      <w:pPr>
        <w:pStyle w:val="Textoindependiente"/>
        <w:spacing w:before="7"/>
        <w:jc w:val="both"/>
        <w:rPr>
          <w:rFonts w:ascii="Times New Roman" w:hAnsi="Times New Roman" w:cs="Times New Roman"/>
          <w:lang w:val="es-CO"/>
        </w:rPr>
      </w:pPr>
      <w:r w:rsidRPr="00635E9F">
        <w:rPr>
          <w:rFonts w:ascii="Times New Roman" w:hAnsi="Times New Roman" w:cs="Times New Roman"/>
          <w:lang w:val="es-CO"/>
        </w:rPr>
        <w:t>Las encuestas del clima organizacional o de opinión de empleados constituyen herramientas muy poderosas para la administración de las empresas para lograr, entre otras muchas cosas:</w:t>
      </w:r>
    </w:p>
    <w:p w:rsidR="00635E9F" w:rsidRPr="00635E9F" w:rsidRDefault="00635E9F" w:rsidP="00635E9F">
      <w:pPr>
        <w:pStyle w:val="Textoindependiente"/>
        <w:spacing w:before="7"/>
        <w:jc w:val="both"/>
        <w:rPr>
          <w:rFonts w:ascii="Times New Roman" w:hAnsi="Times New Roman" w:cs="Times New Roman"/>
          <w:lang w:val="es-CO"/>
        </w:rPr>
      </w:pPr>
    </w:p>
    <w:p w:rsidR="00635E9F" w:rsidRPr="00635E9F" w:rsidRDefault="00635E9F" w:rsidP="00635E9F">
      <w:pPr>
        <w:pStyle w:val="Textoindependiente"/>
        <w:spacing w:before="7"/>
        <w:jc w:val="both"/>
        <w:rPr>
          <w:rFonts w:ascii="Times New Roman" w:hAnsi="Times New Roman" w:cs="Times New Roman"/>
          <w:lang w:val="es-CO"/>
        </w:rPr>
      </w:pPr>
      <w:r w:rsidRPr="00635E9F">
        <w:rPr>
          <w:rFonts w:ascii="Times New Roman" w:hAnsi="Times New Roman" w:cs="Times New Roman"/>
          <w:lang w:val="es-CO"/>
        </w:rPr>
        <w:t>Identificación de Problemas potenciales en y entre el personal</w:t>
      </w:r>
    </w:p>
    <w:p w:rsidR="00635E9F" w:rsidRPr="00635E9F" w:rsidRDefault="00635E9F" w:rsidP="00635E9F">
      <w:pPr>
        <w:pStyle w:val="Textoindependiente"/>
        <w:spacing w:before="7"/>
        <w:jc w:val="both"/>
        <w:rPr>
          <w:rFonts w:ascii="Times New Roman" w:hAnsi="Times New Roman" w:cs="Times New Roman"/>
          <w:lang w:val="es-CO"/>
        </w:rPr>
      </w:pPr>
      <w:r w:rsidRPr="00635E9F">
        <w:rPr>
          <w:rFonts w:ascii="Times New Roman" w:hAnsi="Times New Roman" w:cs="Times New Roman"/>
          <w:lang w:val="es-CO"/>
        </w:rPr>
        <w:t>Identificación de problemas estructurales o de organización que afecten procesos</w:t>
      </w:r>
    </w:p>
    <w:p w:rsidR="00635E9F" w:rsidRPr="00635E9F" w:rsidRDefault="00635E9F" w:rsidP="00635E9F">
      <w:pPr>
        <w:pStyle w:val="Textoindependiente"/>
        <w:spacing w:before="7"/>
        <w:jc w:val="both"/>
        <w:rPr>
          <w:rFonts w:ascii="Times New Roman" w:hAnsi="Times New Roman" w:cs="Times New Roman"/>
          <w:lang w:val="es-CO"/>
        </w:rPr>
      </w:pPr>
      <w:r w:rsidRPr="00635E9F">
        <w:rPr>
          <w:rFonts w:ascii="Times New Roman" w:hAnsi="Times New Roman" w:cs="Times New Roman"/>
          <w:lang w:val="es-CO"/>
        </w:rPr>
        <w:t>Identificación y ratificación de fortalezas de la empresa</w:t>
      </w:r>
    </w:p>
    <w:p w:rsidR="00635E9F" w:rsidRPr="00942D9E" w:rsidRDefault="00635E9F" w:rsidP="00635E9F">
      <w:pPr>
        <w:pStyle w:val="Textoindependiente"/>
        <w:spacing w:before="7"/>
        <w:jc w:val="both"/>
        <w:rPr>
          <w:rFonts w:ascii="Times New Roman" w:hAnsi="Times New Roman" w:cs="Times New Roman"/>
          <w:lang w:val="es-CO"/>
        </w:rPr>
      </w:pPr>
      <w:r w:rsidRPr="00635E9F">
        <w:rPr>
          <w:rFonts w:ascii="Times New Roman" w:hAnsi="Times New Roman" w:cs="Times New Roman"/>
          <w:lang w:val="es-CO"/>
        </w:rPr>
        <w:t>Incrementar la confianza del personal en la empresa</w:t>
      </w:r>
    </w:p>
    <w:p w:rsidR="00E21136" w:rsidRPr="00634DE3" w:rsidRDefault="00E21136" w:rsidP="00E21136">
      <w:pPr>
        <w:pStyle w:val="Textoindependiente"/>
        <w:spacing w:before="7"/>
        <w:jc w:val="both"/>
        <w:rPr>
          <w:rFonts w:ascii="Times New Roman" w:hAnsi="Times New Roman" w:cs="Times New Roman"/>
          <w:b/>
          <w:lang w:val="es-CO"/>
        </w:rPr>
      </w:pPr>
    </w:p>
    <w:p w:rsidR="00E21136" w:rsidRDefault="00E21136" w:rsidP="00E21136">
      <w:pPr>
        <w:pStyle w:val="Textoindependiente"/>
        <w:spacing w:before="7"/>
        <w:jc w:val="both"/>
        <w:rPr>
          <w:rFonts w:ascii="Times New Roman" w:hAnsi="Times New Roman" w:cs="Times New Roman"/>
          <w:b/>
          <w:lang w:val="es-CO"/>
        </w:rPr>
      </w:pPr>
    </w:p>
    <w:p w:rsidR="00E21136" w:rsidRDefault="00E21136" w:rsidP="00E21136">
      <w:pPr>
        <w:pStyle w:val="Textoindependiente"/>
        <w:spacing w:before="7"/>
        <w:jc w:val="both"/>
        <w:rPr>
          <w:rFonts w:ascii="Times New Roman" w:hAnsi="Times New Roman" w:cs="Times New Roman"/>
          <w:b/>
          <w:lang w:val="es-CO"/>
        </w:rPr>
      </w:pPr>
    </w:p>
    <w:p w:rsidR="00E21136" w:rsidRPr="00634DE3" w:rsidRDefault="00E21136" w:rsidP="00E21136">
      <w:pPr>
        <w:pStyle w:val="Textoindependiente"/>
        <w:spacing w:before="7"/>
        <w:jc w:val="both"/>
        <w:rPr>
          <w:rFonts w:ascii="Times New Roman" w:hAnsi="Times New Roman" w:cs="Times New Roman"/>
          <w:b/>
          <w:lang w:val="es-CO"/>
        </w:rPr>
      </w:pPr>
      <w:r>
        <w:rPr>
          <w:rFonts w:ascii="Times New Roman" w:hAnsi="Times New Roman" w:cs="Times New Roman"/>
          <w:b/>
          <w:lang w:val="es-CO"/>
        </w:rPr>
        <w:lastRenderedPageBreak/>
        <w:t xml:space="preserve">SESION No </w:t>
      </w:r>
      <w:r w:rsidRPr="00634DE3">
        <w:rPr>
          <w:rFonts w:ascii="Times New Roman" w:hAnsi="Times New Roman" w:cs="Times New Roman"/>
          <w:b/>
          <w:lang w:val="es-CO"/>
        </w:rPr>
        <w:t>17</w:t>
      </w:r>
    </w:p>
    <w:p w:rsidR="00E21136" w:rsidRPr="00634DE3" w:rsidRDefault="00E21136" w:rsidP="00E21136">
      <w:pPr>
        <w:pStyle w:val="Textoindependiente"/>
        <w:spacing w:before="7"/>
        <w:jc w:val="both"/>
        <w:rPr>
          <w:rFonts w:ascii="Times New Roman" w:hAnsi="Times New Roman" w:cs="Times New Roman"/>
          <w:b/>
          <w:lang w:val="es-CO"/>
        </w:rPr>
      </w:pPr>
    </w:p>
    <w:p w:rsidR="00E21136" w:rsidRPr="004E68F1" w:rsidRDefault="00E21136" w:rsidP="00E21136">
      <w:pPr>
        <w:pStyle w:val="Textoindependiente"/>
        <w:spacing w:before="7"/>
        <w:jc w:val="both"/>
        <w:rPr>
          <w:rFonts w:ascii="Times New Roman" w:hAnsi="Times New Roman" w:cs="Times New Roman"/>
          <w:lang w:val="es-CO"/>
        </w:rPr>
      </w:pPr>
      <w:r w:rsidRPr="004E68F1">
        <w:rPr>
          <w:rFonts w:ascii="Times New Roman" w:hAnsi="Times New Roman" w:cs="Times New Roman"/>
          <w:lang w:val="es-CO"/>
        </w:rPr>
        <w:t>RECOLECCION DE EVIDENCIAS FINALES</w:t>
      </w:r>
    </w:p>
    <w:p w:rsidR="00E21136" w:rsidRPr="00634DE3" w:rsidRDefault="00E21136" w:rsidP="00E21136">
      <w:pPr>
        <w:pStyle w:val="Textoindependiente"/>
        <w:spacing w:before="7"/>
        <w:jc w:val="both"/>
        <w:rPr>
          <w:rFonts w:ascii="Times New Roman" w:hAnsi="Times New Roman" w:cs="Times New Roman"/>
          <w:b/>
          <w:lang w:val="es-CO"/>
        </w:rPr>
      </w:pPr>
    </w:p>
    <w:p w:rsidR="00E21136" w:rsidRPr="00634DE3" w:rsidRDefault="00E21136" w:rsidP="00E21136">
      <w:pPr>
        <w:pStyle w:val="Textoindependiente"/>
        <w:spacing w:before="7"/>
        <w:jc w:val="both"/>
        <w:rPr>
          <w:rFonts w:ascii="Times New Roman" w:hAnsi="Times New Roman" w:cs="Times New Roman"/>
          <w:b/>
          <w:lang w:val="es-CO"/>
        </w:rPr>
      </w:pPr>
    </w:p>
    <w:p w:rsidR="00E21136" w:rsidRPr="00634DE3" w:rsidRDefault="00E21136" w:rsidP="00E21136">
      <w:pPr>
        <w:pStyle w:val="Textoindependiente"/>
        <w:spacing w:before="7"/>
        <w:jc w:val="both"/>
        <w:rPr>
          <w:rFonts w:ascii="Times New Roman" w:hAnsi="Times New Roman" w:cs="Times New Roman"/>
          <w:b/>
          <w:lang w:val="es-CO"/>
        </w:rPr>
      </w:pPr>
      <w:r>
        <w:rPr>
          <w:rFonts w:ascii="Times New Roman" w:hAnsi="Times New Roman" w:cs="Times New Roman"/>
          <w:b/>
          <w:lang w:val="es-CO"/>
        </w:rPr>
        <w:t xml:space="preserve">SESION No </w:t>
      </w:r>
      <w:r w:rsidRPr="00634DE3">
        <w:rPr>
          <w:rFonts w:ascii="Times New Roman" w:hAnsi="Times New Roman" w:cs="Times New Roman"/>
          <w:b/>
          <w:lang w:val="es-CO"/>
        </w:rPr>
        <w:t>18</w:t>
      </w:r>
    </w:p>
    <w:p w:rsidR="00E21136" w:rsidRPr="00634DE3" w:rsidRDefault="00E21136" w:rsidP="00E21136">
      <w:pPr>
        <w:pStyle w:val="Textoindependiente"/>
        <w:spacing w:before="7"/>
        <w:jc w:val="both"/>
        <w:rPr>
          <w:rFonts w:ascii="Times New Roman" w:hAnsi="Times New Roman" w:cs="Times New Roman"/>
          <w:b/>
          <w:lang w:val="es-CO"/>
        </w:rPr>
      </w:pPr>
    </w:p>
    <w:p w:rsidR="00E21136" w:rsidRPr="004E68F1" w:rsidRDefault="00E21136" w:rsidP="00E21136">
      <w:pPr>
        <w:pStyle w:val="Textoindependiente"/>
        <w:spacing w:before="7"/>
        <w:jc w:val="both"/>
        <w:rPr>
          <w:rFonts w:ascii="Times New Roman" w:hAnsi="Times New Roman" w:cs="Times New Roman"/>
          <w:lang w:val="es-CO"/>
        </w:rPr>
      </w:pPr>
      <w:r w:rsidRPr="004E68F1">
        <w:rPr>
          <w:rFonts w:ascii="Times New Roman" w:hAnsi="Times New Roman" w:cs="Times New Roman"/>
          <w:lang w:val="es-CO"/>
        </w:rPr>
        <w:t>PLAN DE MEJORA</w:t>
      </w:r>
    </w:p>
    <w:p w:rsidR="00C74FBB" w:rsidRDefault="00C74FBB"/>
    <w:p w:rsidR="00E21136" w:rsidRPr="00942D9E" w:rsidRDefault="00E21136" w:rsidP="00E21136">
      <w:pPr>
        <w:widowControl w:val="0"/>
        <w:tabs>
          <w:tab w:val="left" w:pos="1521"/>
        </w:tabs>
        <w:autoSpaceDE w:val="0"/>
        <w:autoSpaceDN w:val="0"/>
        <w:spacing w:before="87" w:after="0" w:line="240" w:lineRule="auto"/>
        <w:jc w:val="both"/>
        <w:rPr>
          <w:rFonts w:ascii="Times New Roman" w:hAnsi="Times New Roman" w:cs="Times New Roman"/>
          <w:b/>
          <w:sz w:val="24"/>
          <w:szCs w:val="24"/>
        </w:rPr>
      </w:pPr>
      <w:r w:rsidRPr="00942D9E">
        <w:rPr>
          <w:rFonts w:ascii="Times New Roman" w:hAnsi="Times New Roman" w:cs="Times New Roman"/>
          <w:b/>
          <w:sz w:val="24"/>
          <w:szCs w:val="24"/>
        </w:rPr>
        <w:t>BLIOGRAFÍA, CIBERGRAFÍA Y REFERENTES</w:t>
      </w:r>
      <w:r w:rsidRPr="00942D9E">
        <w:rPr>
          <w:rFonts w:ascii="Times New Roman" w:hAnsi="Times New Roman" w:cs="Times New Roman"/>
          <w:b/>
          <w:spacing w:val="-6"/>
          <w:sz w:val="24"/>
          <w:szCs w:val="24"/>
        </w:rPr>
        <w:t xml:space="preserve"> </w:t>
      </w:r>
      <w:r w:rsidRPr="00942D9E">
        <w:rPr>
          <w:rFonts w:ascii="Times New Roman" w:hAnsi="Times New Roman" w:cs="Times New Roman"/>
          <w:b/>
          <w:sz w:val="24"/>
          <w:szCs w:val="24"/>
        </w:rPr>
        <w:t>DOCUMENTALES</w:t>
      </w:r>
    </w:p>
    <w:p w:rsidR="00E21136" w:rsidRPr="00634DE3" w:rsidRDefault="00E21136" w:rsidP="00E21136">
      <w:pPr>
        <w:pStyle w:val="Textoindependiente"/>
        <w:jc w:val="both"/>
        <w:rPr>
          <w:rFonts w:ascii="Times New Roman" w:hAnsi="Times New Roman" w:cs="Times New Roman"/>
          <w:lang w:val="es-CO"/>
        </w:rPr>
      </w:pPr>
    </w:p>
    <w:p w:rsidR="00E21136" w:rsidRPr="00634DE3" w:rsidRDefault="00E21136" w:rsidP="004E68F1">
      <w:pPr>
        <w:pStyle w:val="Textoindependiente"/>
        <w:tabs>
          <w:tab w:val="left" w:pos="2023"/>
          <w:tab w:val="left" w:pos="2967"/>
          <w:tab w:val="left" w:pos="4141"/>
          <w:tab w:val="left" w:pos="6459"/>
          <w:tab w:val="left" w:pos="7011"/>
          <w:tab w:val="left" w:pos="8638"/>
        </w:tabs>
        <w:ind w:left="0" w:right="1710"/>
        <w:jc w:val="both"/>
        <w:rPr>
          <w:rFonts w:ascii="Times New Roman" w:hAnsi="Times New Roman" w:cs="Times New Roman"/>
          <w:lang w:val="es-CO"/>
        </w:rPr>
      </w:pPr>
      <w:r w:rsidRPr="00634DE3">
        <w:rPr>
          <w:rFonts w:ascii="Times New Roman" w:hAnsi="Times New Roman" w:cs="Times New Roman"/>
          <w:lang w:val="es-CO"/>
        </w:rPr>
        <w:t>Reyes</w:t>
      </w:r>
      <w:r w:rsidRPr="00634DE3">
        <w:rPr>
          <w:rFonts w:ascii="Times New Roman" w:hAnsi="Times New Roman" w:cs="Times New Roman"/>
          <w:lang w:val="es-CO"/>
        </w:rPr>
        <w:tab/>
        <w:t>Ponce</w:t>
      </w:r>
      <w:r w:rsidRPr="00634DE3">
        <w:rPr>
          <w:rFonts w:ascii="Times New Roman" w:hAnsi="Times New Roman" w:cs="Times New Roman"/>
          <w:lang w:val="es-CO"/>
        </w:rPr>
        <w:tab/>
        <w:t>Agustin.</w:t>
      </w:r>
      <w:r w:rsidRPr="00634DE3">
        <w:rPr>
          <w:rFonts w:ascii="Times New Roman" w:hAnsi="Times New Roman" w:cs="Times New Roman"/>
          <w:lang w:val="es-CO"/>
        </w:rPr>
        <w:tab/>
        <w:t>ADMINISTRACIÓN</w:t>
      </w:r>
      <w:r w:rsidRPr="00634DE3">
        <w:rPr>
          <w:rFonts w:ascii="Times New Roman" w:hAnsi="Times New Roman" w:cs="Times New Roman"/>
          <w:lang w:val="es-CO"/>
        </w:rPr>
        <w:tab/>
        <w:t>DE</w:t>
      </w:r>
      <w:r w:rsidRPr="00634DE3">
        <w:rPr>
          <w:rFonts w:ascii="Times New Roman" w:hAnsi="Times New Roman" w:cs="Times New Roman"/>
          <w:lang w:val="es-CO"/>
        </w:rPr>
        <w:tab/>
        <w:t>EMPRESAS.</w:t>
      </w:r>
      <w:r w:rsidRPr="00634DE3">
        <w:rPr>
          <w:rFonts w:ascii="Times New Roman" w:hAnsi="Times New Roman" w:cs="Times New Roman"/>
          <w:lang w:val="es-CO"/>
        </w:rPr>
        <w:tab/>
      </w:r>
      <w:r w:rsidRPr="00634DE3">
        <w:rPr>
          <w:rFonts w:ascii="Times New Roman" w:hAnsi="Times New Roman" w:cs="Times New Roman"/>
          <w:spacing w:val="-1"/>
          <w:lang w:val="es-CO"/>
        </w:rPr>
        <w:t xml:space="preserve">Editorial </w:t>
      </w:r>
      <w:r w:rsidRPr="00634DE3">
        <w:rPr>
          <w:rFonts w:ascii="Times New Roman" w:hAnsi="Times New Roman" w:cs="Times New Roman"/>
          <w:lang w:val="es-CO"/>
        </w:rPr>
        <w:t>Limusa México, D. F.</w:t>
      </w:r>
      <w:r w:rsidRPr="00634DE3">
        <w:rPr>
          <w:rFonts w:ascii="Times New Roman" w:hAnsi="Times New Roman" w:cs="Times New Roman"/>
          <w:spacing w:val="-2"/>
          <w:lang w:val="es-CO"/>
        </w:rPr>
        <w:t xml:space="preserve"> </w:t>
      </w:r>
      <w:r w:rsidRPr="00634DE3">
        <w:rPr>
          <w:rFonts w:ascii="Times New Roman" w:hAnsi="Times New Roman" w:cs="Times New Roman"/>
          <w:lang w:val="es-CO"/>
        </w:rPr>
        <w:t>1992.</w:t>
      </w:r>
    </w:p>
    <w:p w:rsidR="00E21136" w:rsidRPr="00634DE3" w:rsidRDefault="00E21136" w:rsidP="004E68F1">
      <w:pPr>
        <w:pStyle w:val="Textoindependiente"/>
        <w:ind w:left="0"/>
        <w:jc w:val="both"/>
        <w:rPr>
          <w:rFonts w:ascii="Times New Roman" w:hAnsi="Times New Roman" w:cs="Times New Roman"/>
          <w:lang w:val="es-CO"/>
        </w:rPr>
      </w:pPr>
    </w:p>
    <w:p w:rsidR="00E21136" w:rsidRPr="00634DE3" w:rsidRDefault="00E21136" w:rsidP="004E68F1">
      <w:pPr>
        <w:pStyle w:val="Textoindependiente"/>
        <w:ind w:left="0" w:right="1709"/>
        <w:jc w:val="both"/>
        <w:rPr>
          <w:rFonts w:ascii="Times New Roman" w:hAnsi="Times New Roman" w:cs="Times New Roman"/>
          <w:lang w:val="es-CO"/>
        </w:rPr>
      </w:pPr>
      <w:r w:rsidRPr="00634DE3">
        <w:rPr>
          <w:rFonts w:ascii="Times New Roman" w:hAnsi="Times New Roman" w:cs="Times New Roman"/>
          <w:lang w:val="es-CO"/>
        </w:rPr>
        <w:t>Rodriguez Valencia Joaquin. INTRODUCCIÓN A LA ADMINISTRACIÓN CON ENFOQUE DE SISTEMAS; Editorial Ecasa. México 1990.</w:t>
      </w:r>
    </w:p>
    <w:p w:rsidR="00E21136" w:rsidRPr="00634DE3" w:rsidRDefault="00E21136" w:rsidP="004E68F1">
      <w:pPr>
        <w:pStyle w:val="Textoindependiente"/>
        <w:spacing w:before="1"/>
        <w:ind w:left="0"/>
        <w:jc w:val="both"/>
        <w:rPr>
          <w:rFonts w:ascii="Times New Roman" w:hAnsi="Times New Roman" w:cs="Times New Roman"/>
          <w:lang w:val="es-CO"/>
        </w:rPr>
      </w:pPr>
    </w:p>
    <w:p w:rsidR="00E21136" w:rsidRPr="00634DE3" w:rsidRDefault="00E21136" w:rsidP="004E68F1">
      <w:pPr>
        <w:pStyle w:val="Textoindependiente"/>
        <w:ind w:left="0"/>
        <w:jc w:val="both"/>
        <w:rPr>
          <w:rFonts w:ascii="Times New Roman" w:hAnsi="Times New Roman" w:cs="Times New Roman"/>
          <w:lang w:val="es-CO"/>
        </w:rPr>
      </w:pPr>
      <w:r w:rsidRPr="00634DE3">
        <w:rPr>
          <w:rFonts w:ascii="Times New Roman" w:hAnsi="Times New Roman" w:cs="Times New Roman"/>
          <w:lang w:val="es-CO"/>
        </w:rPr>
        <w:t>Claude S. George. HISTORIA DEL PENSAMIENTO ADMINISTRATIVO;</w:t>
      </w:r>
    </w:p>
    <w:p w:rsidR="00E21136" w:rsidRPr="00634DE3" w:rsidRDefault="00E21136" w:rsidP="004E68F1">
      <w:pPr>
        <w:pStyle w:val="Textoindependiente"/>
        <w:ind w:left="0"/>
        <w:jc w:val="both"/>
        <w:rPr>
          <w:rFonts w:ascii="Times New Roman" w:hAnsi="Times New Roman" w:cs="Times New Roman"/>
          <w:lang w:val="es-CO"/>
        </w:rPr>
      </w:pPr>
      <w:r w:rsidRPr="00634DE3">
        <w:rPr>
          <w:rFonts w:ascii="Times New Roman" w:hAnsi="Times New Roman" w:cs="Times New Roman"/>
          <w:lang w:val="es-CO"/>
        </w:rPr>
        <w:t>Editorial Pretice Hall, México 1992.</w:t>
      </w:r>
    </w:p>
    <w:p w:rsidR="00E21136" w:rsidRPr="00634DE3" w:rsidRDefault="00E21136" w:rsidP="004E68F1">
      <w:pPr>
        <w:pStyle w:val="Textoindependiente"/>
        <w:ind w:left="0"/>
        <w:jc w:val="both"/>
        <w:rPr>
          <w:rFonts w:ascii="Times New Roman" w:hAnsi="Times New Roman" w:cs="Times New Roman"/>
          <w:lang w:val="es-CO"/>
        </w:rPr>
      </w:pPr>
    </w:p>
    <w:p w:rsidR="00E21136" w:rsidRPr="00634DE3" w:rsidRDefault="00E21136" w:rsidP="004E68F1">
      <w:pPr>
        <w:pStyle w:val="Textoindependiente"/>
        <w:ind w:left="0" w:right="1709"/>
        <w:jc w:val="both"/>
        <w:rPr>
          <w:rFonts w:ascii="Times New Roman" w:hAnsi="Times New Roman" w:cs="Times New Roman"/>
          <w:lang w:val="es-CO"/>
        </w:rPr>
      </w:pPr>
      <w:r w:rsidRPr="00634DE3">
        <w:rPr>
          <w:rFonts w:ascii="Times New Roman" w:hAnsi="Times New Roman" w:cs="Times New Roman"/>
          <w:lang w:val="es-CO"/>
        </w:rPr>
        <w:t>Idalberto Chiavenato. INTRODUCCIÓN A LA TEORÍA GENERAL DE LA ADMINISTRACIÓN; Editorial Mc Graw Hill, México 1985.</w:t>
      </w:r>
    </w:p>
    <w:p w:rsidR="00E21136" w:rsidRPr="00634DE3" w:rsidRDefault="00E21136" w:rsidP="004E68F1">
      <w:pPr>
        <w:pStyle w:val="Textoindependiente"/>
        <w:ind w:left="0"/>
        <w:jc w:val="both"/>
        <w:rPr>
          <w:rFonts w:ascii="Times New Roman" w:hAnsi="Times New Roman" w:cs="Times New Roman"/>
          <w:lang w:val="es-CO"/>
        </w:rPr>
      </w:pPr>
    </w:p>
    <w:p w:rsidR="00E21136" w:rsidRPr="00634DE3" w:rsidRDefault="00E21136" w:rsidP="004E68F1">
      <w:pPr>
        <w:pStyle w:val="Textoindependiente"/>
        <w:ind w:left="0" w:right="1754"/>
        <w:jc w:val="both"/>
        <w:rPr>
          <w:rFonts w:ascii="Times New Roman" w:hAnsi="Times New Roman" w:cs="Times New Roman"/>
          <w:lang w:val="es-CO"/>
        </w:rPr>
      </w:pPr>
      <w:r w:rsidRPr="00634DE3">
        <w:rPr>
          <w:rFonts w:ascii="Times New Roman" w:hAnsi="Times New Roman" w:cs="Times New Roman"/>
          <w:lang w:val="es-CO"/>
        </w:rPr>
        <w:t>Vega Sosa Alicia. ADMINISTRACIÓN; Editorial Universidad Tecnológica de México, México</w:t>
      </w:r>
      <w:r w:rsidRPr="00634DE3">
        <w:rPr>
          <w:rFonts w:ascii="Times New Roman" w:hAnsi="Times New Roman" w:cs="Times New Roman"/>
          <w:spacing w:val="-6"/>
          <w:lang w:val="es-CO"/>
        </w:rPr>
        <w:t xml:space="preserve"> </w:t>
      </w:r>
      <w:r w:rsidRPr="00634DE3">
        <w:rPr>
          <w:rFonts w:ascii="Times New Roman" w:hAnsi="Times New Roman" w:cs="Times New Roman"/>
          <w:lang w:val="es-CO"/>
        </w:rPr>
        <w:t>1999</w:t>
      </w:r>
    </w:p>
    <w:p w:rsidR="00E21136" w:rsidRPr="00634DE3" w:rsidRDefault="00E21136" w:rsidP="004E68F1">
      <w:pPr>
        <w:pStyle w:val="Textoindependiente"/>
        <w:spacing w:before="8"/>
        <w:ind w:left="0"/>
        <w:jc w:val="both"/>
        <w:rPr>
          <w:rFonts w:ascii="Times New Roman" w:hAnsi="Times New Roman" w:cs="Times New Roman"/>
          <w:lang w:val="es-CO"/>
        </w:rPr>
      </w:pPr>
    </w:p>
    <w:p w:rsidR="00E21136" w:rsidRPr="00634DE3" w:rsidRDefault="00DB3604" w:rsidP="004E68F1">
      <w:pPr>
        <w:jc w:val="both"/>
        <w:rPr>
          <w:rFonts w:ascii="Times New Roman" w:hAnsi="Times New Roman" w:cs="Times New Roman"/>
          <w:sz w:val="24"/>
          <w:szCs w:val="24"/>
        </w:rPr>
      </w:pPr>
      <w:hyperlink r:id="rId75">
        <w:r w:rsidR="00E21136" w:rsidRPr="00634DE3">
          <w:rPr>
            <w:rFonts w:ascii="Times New Roman" w:hAnsi="Times New Roman" w:cs="Times New Roman"/>
            <w:color w:val="0000FF"/>
            <w:sz w:val="24"/>
            <w:szCs w:val="24"/>
            <w:u w:val="single" w:color="0000FF"/>
          </w:rPr>
          <w:t>http://www.crecenegocios.com/valor-agregado/</w:t>
        </w:r>
      </w:hyperlink>
    </w:p>
    <w:p w:rsidR="00E21136" w:rsidRPr="00634DE3" w:rsidRDefault="00E21136" w:rsidP="004E68F1">
      <w:pPr>
        <w:spacing w:before="59" w:line="256" w:lineRule="auto"/>
        <w:ind w:right="1698"/>
        <w:jc w:val="both"/>
        <w:rPr>
          <w:rFonts w:ascii="Times New Roman" w:hAnsi="Times New Roman" w:cs="Times New Roman"/>
          <w:sz w:val="24"/>
          <w:szCs w:val="24"/>
        </w:rPr>
      </w:pPr>
      <w:r w:rsidRPr="00634DE3">
        <w:rPr>
          <w:rFonts w:ascii="Times New Roman" w:hAnsi="Times New Roman" w:cs="Times New Roman"/>
          <w:color w:val="0000FF"/>
          <w:sz w:val="24"/>
          <w:szCs w:val="24"/>
          <w:u w:val="single" w:color="0000FF"/>
        </w:rPr>
        <w:t>https://</w:t>
      </w:r>
      <w:hyperlink r:id="rId76" w:anchor="sclient%3Dpsy-">
        <w:r w:rsidRPr="00634DE3">
          <w:rPr>
            <w:rFonts w:ascii="Times New Roman" w:hAnsi="Times New Roman" w:cs="Times New Roman"/>
            <w:color w:val="0000FF"/>
            <w:sz w:val="24"/>
            <w:szCs w:val="24"/>
            <w:u w:val="single" w:color="0000FF"/>
          </w:rPr>
          <w:t>www.google.com.co/#sclient=psy-</w:t>
        </w:r>
      </w:hyperlink>
      <w:r w:rsidRPr="00634DE3">
        <w:rPr>
          <w:rFonts w:ascii="Times New Roman" w:hAnsi="Times New Roman" w:cs="Times New Roman"/>
          <w:color w:val="0000FF"/>
          <w:sz w:val="24"/>
          <w:szCs w:val="24"/>
        </w:rPr>
        <w:t xml:space="preserve"> </w:t>
      </w:r>
      <w:r w:rsidRPr="00634DE3">
        <w:rPr>
          <w:rFonts w:ascii="Times New Roman" w:hAnsi="Times New Roman" w:cs="Times New Roman"/>
          <w:color w:val="0000FF"/>
          <w:w w:val="95"/>
          <w:sz w:val="24"/>
          <w:szCs w:val="24"/>
          <w:u w:val="single" w:color="0000FF"/>
        </w:rPr>
        <w:t>ab&amp;q=etiqueta+y+protocolo+telefonico.ppt&amp;oq=etiqueta+y+protocolo+telefonico.ppt&amp;gs_l=h</w:t>
      </w:r>
      <w:r w:rsidRPr="00634DE3">
        <w:rPr>
          <w:rFonts w:ascii="Times New Roman" w:hAnsi="Times New Roman" w:cs="Times New Roman"/>
          <w:color w:val="0000FF"/>
          <w:w w:val="95"/>
          <w:sz w:val="24"/>
          <w:szCs w:val="24"/>
        </w:rPr>
        <w:t xml:space="preserve"> </w:t>
      </w:r>
      <w:r w:rsidRPr="00634DE3">
        <w:rPr>
          <w:rFonts w:ascii="Times New Roman" w:hAnsi="Times New Roman" w:cs="Times New Roman"/>
          <w:color w:val="0000FF"/>
          <w:w w:val="90"/>
          <w:sz w:val="24"/>
          <w:szCs w:val="24"/>
          <w:u w:val="single" w:color="0000FF"/>
        </w:rPr>
        <w:t>p.3...3432.11283.1.11956.21.13.0.8.8.0.427.2187.0j10j1j1j1.13.0...0.0.0..1c.1.17.psy-ab.gPlA-</w:t>
      </w:r>
    </w:p>
    <w:p w:rsidR="00E21136" w:rsidRPr="00634DE3" w:rsidRDefault="00E21136" w:rsidP="004E68F1">
      <w:pPr>
        <w:spacing w:line="254" w:lineRule="auto"/>
        <w:ind w:right="1709"/>
        <w:jc w:val="both"/>
        <w:rPr>
          <w:rFonts w:ascii="Times New Roman" w:hAnsi="Times New Roman" w:cs="Times New Roman"/>
          <w:sz w:val="24"/>
          <w:szCs w:val="24"/>
        </w:rPr>
      </w:pPr>
      <w:r w:rsidRPr="00634DE3">
        <w:rPr>
          <w:rFonts w:ascii="Times New Roman" w:hAnsi="Times New Roman" w:cs="Times New Roman"/>
          <w:color w:val="0000FF"/>
          <w:w w:val="90"/>
          <w:sz w:val="24"/>
          <w:szCs w:val="24"/>
          <w:u w:val="single" w:color="0000FF"/>
        </w:rPr>
        <w:t>DjHcu4&amp;pbx=1&amp;bav=on.2,or.r_cp.r_qf.&amp;bvm=bv.48705608,d.eWU&amp;fp=b064c1fbae544e46&amp;bi</w:t>
      </w:r>
      <w:r w:rsidRPr="00634DE3">
        <w:rPr>
          <w:rFonts w:ascii="Times New Roman" w:hAnsi="Times New Roman" w:cs="Times New Roman"/>
          <w:color w:val="0000FF"/>
          <w:w w:val="90"/>
          <w:sz w:val="24"/>
          <w:szCs w:val="24"/>
        </w:rPr>
        <w:t xml:space="preserve"> </w:t>
      </w:r>
      <w:r w:rsidRPr="00634DE3">
        <w:rPr>
          <w:rFonts w:ascii="Times New Roman" w:hAnsi="Times New Roman" w:cs="Times New Roman"/>
          <w:color w:val="0000FF"/>
          <w:sz w:val="24"/>
          <w:szCs w:val="24"/>
          <w:u w:val="single" w:color="0000FF"/>
        </w:rPr>
        <w:t>w=1024&amp;bih=677</w:t>
      </w:r>
    </w:p>
    <w:p w:rsidR="00E21136" w:rsidRPr="00634DE3" w:rsidRDefault="00E21136" w:rsidP="00E21136">
      <w:pPr>
        <w:pStyle w:val="Default"/>
        <w:jc w:val="both"/>
        <w:rPr>
          <w:rFonts w:ascii="Times New Roman" w:hAnsi="Times New Roman" w:cs="Times New Roman"/>
        </w:rPr>
      </w:pPr>
      <w:r w:rsidRPr="00634DE3">
        <w:rPr>
          <w:rFonts w:ascii="Times New Roman" w:hAnsi="Times New Roman" w:cs="Times New Roman"/>
        </w:rPr>
        <w:t xml:space="preserve">Elaborada por: </w:t>
      </w:r>
    </w:p>
    <w:p w:rsidR="00E21136" w:rsidRPr="00634DE3" w:rsidRDefault="00E21136" w:rsidP="00E21136">
      <w:pPr>
        <w:pStyle w:val="Default"/>
        <w:jc w:val="both"/>
        <w:rPr>
          <w:rFonts w:ascii="Times New Roman" w:hAnsi="Times New Roman" w:cs="Times New Roman"/>
          <w:b/>
        </w:rPr>
      </w:pPr>
    </w:p>
    <w:p w:rsidR="00E21136" w:rsidRDefault="00E21136" w:rsidP="00E21136">
      <w:pPr>
        <w:spacing w:before="92"/>
        <w:jc w:val="both"/>
        <w:rPr>
          <w:rFonts w:ascii="Times New Roman" w:hAnsi="Times New Roman" w:cs="Times New Roman"/>
          <w:b/>
          <w:sz w:val="24"/>
          <w:szCs w:val="24"/>
        </w:rPr>
      </w:pPr>
      <w:r w:rsidRPr="00634DE3">
        <w:rPr>
          <w:rFonts w:ascii="Times New Roman" w:hAnsi="Times New Roman" w:cs="Times New Roman"/>
          <w:sz w:val="24"/>
          <w:szCs w:val="24"/>
        </w:rPr>
        <w:t xml:space="preserve"> </w:t>
      </w:r>
      <w:r>
        <w:rPr>
          <w:rFonts w:ascii="Times New Roman" w:hAnsi="Times New Roman" w:cs="Times New Roman"/>
          <w:b/>
          <w:sz w:val="24"/>
          <w:szCs w:val="24"/>
        </w:rPr>
        <w:t>OLGA CECILIA GARCIA CARDEÑO</w:t>
      </w:r>
    </w:p>
    <w:p w:rsidR="00E21136" w:rsidRDefault="00E21136" w:rsidP="004E68F1">
      <w:pPr>
        <w:spacing w:before="92"/>
        <w:jc w:val="both"/>
      </w:pPr>
      <w:r>
        <w:rPr>
          <w:rFonts w:ascii="Times New Roman" w:hAnsi="Times New Roman" w:cs="Times New Roman"/>
          <w:b/>
          <w:sz w:val="24"/>
          <w:szCs w:val="24"/>
        </w:rPr>
        <w:t>INGENIERA ADMINISTRADORA</w:t>
      </w:r>
    </w:p>
    <w:sectPr w:rsidR="00E21136" w:rsidSect="004459ED">
      <w:headerReference w:type="default" r:id="rId77"/>
      <w:footerReference w:type="default" r:id="rId78"/>
      <w:pgSz w:w="11906" w:h="16838"/>
      <w:pgMar w:top="1417" w:right="1418" w:bottom="1417"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3604" w:rsidRDefault="00DB3604" w:rsidP="00E21136">
      <w:pPr>
        <w:spacing w:after="0" w:line="240" w:lineRule="auto"/>
      </w:pPr>
      <w:r>
        <w:separator/>
      </w:r>
    </w:p>
  </w:endnote>
  <w:endnote w:type="continuationSeparator" w:id="0">
    <w:p w:rsidR="00DB3604" w:rsidRDefault="00DB3604" w:rsidP="00E211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1136" w:rsidRDefault="00E21136" w:rsidP="00E21136">
    <w:pPr>
      <w:pStyle w:val="Piedepgina"/>
      <w:jc w:val="center"/>
    </w:pPr>
    <w:r>
      <w:t>Revisión: 28/08/2018</w:t>
    </w:r>
  </w:p>
  <w:p w:rsidR="00E21136" w:rsidRDefault="00E2113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3604" w:rsidRDefault="00DB3604" w:rsidP="00E21136">
      <w:pPr>
        <w:spacing w:after="0" w:line="240" w:lineRule="auto"/>
      </w:pPr>
      <w:r>
        <w:separator/>
      </w:r>
    </w:p>
  </w:footnote>
  <w:footnote w:type="continuationSeparator" w:id="0">
    <w:p w:rsidR="00DB3604" w:rsidRDefault="00DB3604" w:rsidP="00E2113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29"/>
      <w:gridCol w:w="3765"/>
      <w:gridCol w:w="2119"/>
    </w:tblGrid>
    <w:tr w:rsidR="00E21136" w:rsidRPr="00AE47F3" w:rsidTr="00B60AC0">
      <w:trPr>
        <w:trHeight w:val="1248"/>
        <w:jc w:val="center"/>
      </w:trPr>
      <w:tc>
        <w:tcPr>
          <w:tcW w:w="1729" w:type="dxa"/>
        </w:tcPr>
        <w:p w:rsidR="00E21136" w:rsidRPr="00AE47F3" w:rsidRDefault="00E21136" w:rsidP="00E21136">
          <w:pPr>
            <w:jc w:val="center"/>
            <w:rPr>
              <w:rFonts w:ascii="Arial" w:hAnsi="Arial" w:cs="Arial"/>
              <w:sz w:val="24"/>
              <w:szCs w:val="24"/>
            </w:rPr>
          </w:pPr>
          <w:r w:rsidRPr="00C15BFD">
            <w:rPr>
              <w:rFonts w:ascii="Arial" w:hAnsi="Arial"/>
              <w:b/>
              <w:noProof/>
              <w:szCs w:val="24"/>
              <w:lang w:val="es-ES" w:eastAsia="es-ES"/>
            </w:rPr>
            <w:drawing>
              <wp:inline distT="0" distB="0" distL="0" distR="0" wp14:anchorId="45FF05A1" wp14:editId="6387CDCC">
                <wp:extent cx="809625" cy="809625"/>
                <wp:effectExtent l="0" t="0" r="0" b="0"/>
                <wp:docPr id="2" name="Imagen 2" descr="Descripción: LOGO AS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Descripción: LOGO ASD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0413" cy="810413"/>
                        </a:xfrm>
                        <a:prstGeom prst="rect">
                          <a:avLst/>
                        </a:prstGeom>
                        <a:noFill/>
                        <a:ln>
                          <a:noFill/>
                        </a:ln>
                      </pic:spPr>
                    </pic:pic>
                  </a:graphicData>
                </a:graphic>
              </wp:inline>
            </w:drawing>
          </w:r>
        </w:p>
      </w:tc>
      <w:tc>
        <w:tcPr>
          <w:tcW w:w="3765" w:type="dxa"/>
        </w:tcPr>
        <w:p w:rsidR="00E21136" w:rsidRPr="00AE47F3" w:rsidRDefault="00E21136" w:rsidP="00E21136">
          <w:pPr>
            <w:jc w:val="center"/>
            <w:rPr>
              <w:rFonts w:ascii="Arial" w:hAnsi="Arial" w:cs="Arial"/>
              <w:sz w:val="24"/>
              <w:szCs w:val="24"/>
            </w:rPr>
          </w:pPr>
        </w:p>
        <w:p w:rsidR="00E21136" w:rsidRDefault="00E21136" w:rsidP="00E21136">
          <w:pPr>
            <w:jc w:val="center"/>
            <w:rPr>
              <w:rFonts w:ascii="Arial" w:hAnsi="Arial" w:cs="Arial"/>
              <w:b/>
              <w:sz w:val="28"/>
              <w:szCs w:val="28"/>
              <w:lang w:val="pt-PT"/>
            </w:rPr>
          </w:pPr>
          <w:r w:rsidRPr="00705F0F">
            <w:rPr>
              <w:rFonts w:ascii="Arial" w:hAnsi="Arial" w:cs="Arial"/>
              <w:b/>
              <w:sz w:val="28"/>
              <w:szCs w:val="28"/>
              <w:lang w:val="pt-PT"/>
            </w:rPr>
            <w:t>GUIA DE APRENDIZAJE</w:t>
          </w:r>
        </w:p>
        <w:p w:rsidR="00E21136" w:rsidRPr="00AE47F3" w:rsidRDefault="00E21136" w:rsidP="00E21136">
          <w:pPr>
            <w:jc w:val="center"/>
            <w:rPr>
              <w:rFonts w:ascii="Arial" w:hAnsi="Arial" w:cs="Arial"/>
              <w:color w:val="FF0000"/>
              <w:sz w:val="24"/>
              <w:szCs w:val="24"/>
              <w:lang w:val="pt-PT"/>
            </w:rPr>
          </w:pPr>
          <w:r>
            <w:rPr>
              <w:rFonts w:ascii="Arial" w:hAnsi="Arial" w:cs="Arial"/>
              <w:b/>
              <w:sz w:val="28"/>
              <w:szCs w:val="28"/>
              <w:lang w:val="pt-PT"/>
            </w:rPr>
            <w:t>ADMINISTRACIÓN I</w:t>
          </w:r>
        </w:p>
      </w:tc>
      <w:tc>
        <w:tcPr>
          <w:tcW w:w="2119" w:type="dxa"/>
        </w:tcPr>
        <w:p w:rsidR="00E21136" w:rsidRPr="00AE47F3" w:rsidRDefault="00E21136" w:rsidP="00E21136">
          <w:pPr>
            <w:rPr>
              <w:rFonts w:ascii="Arial" w:hAnsi="Arial" w:cs="Arial"/>
              <w:sz w:val="24"/>
              <w:szCs w:val="24"/>
            </w:rPr>
          </w:pPr>
        </w:p>
        <w:p w:rsidR="00E21136" w:rsidRPr="00AE47F3" w:rsidRDefault="00E21136" w:rsidP="00E21136">
          <w:pPr>
            <w:rPr>
              <w:rFonts w:ascii="Arial" w:hAnsi="Arial" w:cs="Arial"/>
              <w:sz w:val="24"/>
              <w:szCs w:val="24"/>
            </w:rPr>
          </w:pPr>
          <w:r>
            <w:rPr>
              <w:rFonts w:ascii="Arial" w:hAnsi="Arial" w:cs="Arial"/>
              <w:sz w:val="24"/>
              <w:szCs w:val="24"/>
            </w:rPr>
            <w:t>Versión:  5</w:t>
          </w:r>
        </w:p>
        <w:p w:rsidR="00E21136" w:rsidRPr="00AE47F3" w:rsidRDefault="00E21136" w:rsidP="00E21136">
          <w:pPr>
            <w:rPr>
              <w:rFonts w:ascii="Arial" w:hAnsi="Arial" w:cs="Arial"/>
              <w:sz w:val="24"/>
              <w:szCs w:val="24"/>
            </w:rPr>
          </w:pPr>
          <w:r w:rsidRPr="00AE47F3">
            <w:rPr>
              <w:rFonts w:ascii="Arial" w:hAnsi="Arial" w:cs="Arial"/>
              <w:sz w:val="24"/>
              <w:szCs w:val="24"/>
            </w:rPr>
            <w:t xml:space="preserve">Página:  </w:t>
          </w:r>
          <w:r w:rsidRPr="00AE47F3">
            <w:rPr>
              <w:rStyle w:val="Nmerodepgina"/>
              <w:rFonts w:ascii="Arial" w:hAnsi="Arial" w:cs="Arial"/>
              <w:sz w:val="24"/>
              <w:szCs w:val="24"/>
            </w:rPr>
            <w:fldChar w:fldCharType="begin"/>
          </w:r>
          <w:r w:rsidRPr="00AE47F3">
            <w:rPr>
              <w:rStyle w:val="Nmerodepgina"/>
              <w:rFonts w:ascii="Arial" w:hAnsi="Arial" w:cs="Arial"/>
              <w:sz w:val="24"/>
              <w:szCs w:val="24"/>
            </w:rPr>
            <w:instrText xml:space="preserve"> PAGE </w:instrText>
          </w:r>
          <w:r w:rsidRPr="00AE47F3">
            <w:rPr>
              <w:rStyle w:val="Nmerodepgina"/>
              <w:rFonts w:ascii="Arial" w:hAnsi="Arial" w:cs="Arial"/>
              <w:sz w:val="24"/>
              <w:szCs w:val="24"/>
            </w:rPr>
            <w:fldChar w:fldCharType="separate"/>
          </w:r>
          <w:r w:rsidR="004E68F1">
            <w:rPr>
              <w:rStyle w:val="Nmerodepgina"/>
              <w:rFonts w:ascii="Arial" w:hAnsi="Arial" w:cs="Arial"/>
              <w:noProof/>
              <w:sz w:val="24"/>
              <w:szCs w:val="24"/>
            </w:rPr>
            <w:t>38</w:t>
          </w:r>
          <w:r w:rsidRPr="00AE47F3">
            <w:rPr>
              <w:rStyle w:val="Nmerodepgina"/>
              <w:rFonts w:ascii="Arial" w:hAnsi="Arial" w:cs="Arial"/>
              <w:sz w:val="24"/>
              <w:szCs w:val="24"/>
            </w:rPr>
            <w:fldChar w:fldCharType="end"/>
          </w:r>
          <w:r w:rsidRPr="00AE47F3">
            <w:rPr>
              <w:rStyle w:val="Nmerodepgina"/>
              <w:rFonts w:ascii="Arial" w:hAnsi="Arial" w:cs="Arial"/>
              <w:sz w:val="24"/>
              <w:szCs w:val="24"/>
            </w:rPr>
            <w:t xml:space="preserve"> de </w:t>
          </w:r>
          <w:r w:rsidRPr="00AE47F3">
            <w:rPr>
              <w:rStyle w:val="Nmerodepgina"/>
              <w:rFonts w:ascii="Arial" w:hAnsi="Arial" w:cs="Arial"/>
              <w:sz w:val="24"/>
              <w:szCs w:val="24"/>
            </w:rPr>
            <w:fldChar w:fldCharType="begin"/>
          </w:r>
          <w:r w:rsidRPr="00AE47F3">
            <w:rPr>
              <w:rStyle w:val="Nmerodepgina"/>
              <w:rFonts w:ascii="Arial" w:hAnsi="Arial" w:cs="Arial"/>
              <w:sz w:val="24"/>
              <w:szCs w:val="24"/>
            </w:rPr>
            <w:instrText xml:space="preserve"> NUMPAGES </w:instrText>
          </w:r>
          <w:r w:rsidRPr="00AE47F3">
            <w:rPr>
              <w:rStyle w:val="Nmerodepgina"/>
              <w:rFonts w:ascii="Arial" w:hAnsi="Arial" w:cs="Arial"/>
              <w:sz w:val="24"/>
              <w:szCs w:val="24"/>
            </w:rPr>
            <w:fldChar w:fldCharType="separate"/>
          </w:r>
          <w:r w:rsidR="004E68F1">
            <w:rPr>
              <w:rStyle w:val="Nmerodepgina"/>
              <w:rFonts w:ascii="Arial" w:hAnsi="Arial" w:cs="Arial"/>
              <w:noProof/>
              <w:sz w:val="24"/>
              <w:szCs w:val="24"/>
            </w:rPr>
            <w:t>43</w:t>
          </w:r>
          <w:r w:rsidRPr="00AE47F3">
            <w:rPr>
              <w:rStyle w:val="Nmerodepgina"/>
              <w:rFonts w:ascii="Arial" w:hAnsi="Arial" w:cs="Arial"/>
              <w:sz w:val="24"/>
              <w:szCs w:val="24"/>
            </w:rPr>
            <w:fldChar w:fldCharType="end"/>
          </w:r>
        </w:p>
      </w:tc>
    </w:tr>
  </w:tbl>
  <w:p w:rsidR="00E21136" w:rsidRDefault="00E21136">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2C7156E"/>
    <w:multiLevelType w:val="hybridMultilevel"/>
    <w:tmpl w:val="EFFE9496"/>
    <w:lvl w:ilvl="0" w:tplc="0346CF9A">
      <w:start w:val="1"/>
      <w:numFmt w:val="decimal"/>
      <w:lvlText w:val="%1."/>
      <w:lvlJc w:val="left"/>
      <w:pPr>
        <w:ind w:left="420" w:hanging="360"/>
      </w:pPr>
      <w:rPr>
        <w:rFonts w:hint="default"/>
      </w:rPr>
    </w:lvl>
    <w:lvl w:ilvl="1" w:tplc="240A0019" w:tentative="1">
      <w:start w:val="1"/>
      <w:numFmt w:val="lowerLetter"/>
      <w:lvlText w:val="%2."/>
      <w:lvlJc w:val="left"/>
      <w:pPr>
        <w:ind w:left="1140" w:hanging="360"/>
      </w:pPr>
    </w:lvl>
    <w:lvl w:ilvl="2" w:tplc="240A001B" w:tentative="1">
      <w:start w:val="1"/>
      <w:numFmt w:val="lowerRoman"/>
      <w:lvlText w:val="%3."/>
      <w:lvlJc w:val="right"/>
      <w:pPr>
        <w:ind w:left="1860" w:hanging="180"/>
      </w:pPr>
    </w:lvl>
    <w:lvl w:ilvl="3" w:tplc="240A000F" w:tentative="1">
      <w:start w:val="1"/>
      <w:numFmt w:val="decimal"/>
      <w:lvlText w:val="%4."/>
      <w:lvlJc w:val="left"/>
      <w:pPr>
        <w:ind w:left="2580" w:hanging="360"/>
      </w:pPr>
    </w:lvl>
    <w:lvl w:ilvl="4" w:tplc="240A0019" w:tentative="1">
      <w:start w:val="1"/>
      <w:numFmt w:val="lowerLetter"/>
      <w:lvlText w:val="%5."/>
      <w:lvlJc w:val="left"/>
      <w:pPr>
        <w:ind w:left="3300" w:hanging="360"/>
      </w:pPr>
    </w:lvl>
    <w:lvl w:ilvl="5" w:tplc="240A001B" w:tentative="1">
      <w:start w:val="1"/>
      <w:numFmt w:val="lowerRoman"/>
      <w:lvlText w:val="%6."/>
      <w:lvlJc w:val="right"/>
      <w:pPr>
        <w:ind w:left="4020" w:hanging="180"/>
      </w:pPr>
    </w:lvl>
    <w:lvl w:ilvl="6" w:tplc="240A000F" w:tentative="1">
      <w:start w:val="1"/>
      <w:numFmt w:val="decimal"/>
      <w:lvlText w:val="%7."/>
      <w:lvlJc w:val="left"/>
      <w:pPr>
        <w:ind w:left="4740" w:hanging="360"/>
      </w:pPr>
    </w:lvl>
    <w:lvl w:ilvl="7" w:tplc="240A0019" w:tentative="1">
      <w:start w:val="1"/>
      <w:numFmt w:val="lowerLetter"/>
      <w:lvlText w:val="%8."/>
      <w:lvlJc w:val="left"/>
      <w:pPr>
        <w:ind w:left="5460" w:hanging="360"/>
      </w:pPr>
    </w:lvl>
    <w:lvl w:ilvl="8" w:tplc="240A001B" w:tentative="1">
      <w:start w:val="1"/>
      <w:numFmt w:val="lowerRoman"/>
      <w:lvlText w:val="%9."/>
      <w:lvlJc w:val="right"/>
      <w:pPr>
        <w:ind w:left="6180" w:hanging="180"/>
      </w:pPr>
    </w:lvl>
  </w:abstractNum>
  <w:abstractNum w:abstractNumId="1">
    <w:nsid w:val="548C5305"/>
    <w:multiLevelType w:val="hybridMultilevel"/>
    <w:tmpl w:val="3C56050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69D31A1E"/>
    <w:multiLevelType w:val="hybridMultilevel"/>
    <w:tmpl w:val="5ED20E3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715108B7"/>
    <w:multiLevelType w:val="hybridMultilevel"/>
    <w:tmpl w:val="22E070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1136"/>
    <w:rsid w:val="000F4AD8"/>
    <w:rsid w:val="004459ED"/>
    <w:rsid w:val="004E68F1"/>
    <w:rsid w:val="005D3A4A"/>
    <w:rsid w:val="00635E9F"/>
    <w:rsid w:val="00926F93"/>
    <w:rsid w:val="009C4C1E"/>
    <w:rsid w:val="00B8427A"/>
    <w:rsid w:val="00C74FBB"/>
    <w:rsid w:val="00CF5692"/>
    <w:rsid w:val="00DB3604"/>
    <w:rsid w:val="00DF5866"/>
    <w:rsid w:val="00E2113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2A68EA4-3F13-458E-AB3B-9BC1CF99BD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1136"/>
    <w:pPr>
      <w:spacing w:after="200" w:line="276" w:lineRule="auto"/>
    </w:pPr>
    <w:rPr>
      <w:rFonts w:eastAsiaTheme="minorEastAsia"/>
      <w:lang w:val="es-CO" w:eastAsia="es-CO"/>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E21136"/>
    <w:pPr>
      <w:autoSpaceDE w:val="0"/>
      <w:autoSpaceDN w:val="0"/>
      <w:adjustRightInd w:val="0"/>
      <w:spacing w:after="0" w:line="240" w:lineRule="auto"/>
    </w:pPr>
    <w:rPr>
      <w:rFonts w:ascii="Arial" w:eastAsiaTheme="minorEastAsia" w:hAnsi="Arial" w:cs="Arial"/>
      <w:color w:val="000000"/>
      <w:sz w:val="24"/>
      <w:szCs w:val="24"/>
      <w:lang w:val="es-CO" w:eastAsia="es-CO"/>
    </w:rPr>
  </w:style>
  <w:style w:type="paragraph" w:styleId="Prrafodelista">
    <w:name w:val="List Paragraph"/>
    <w:basedOn w:val="Normal"/>
    <w:uiPriority w:val="34"/>
    <w:qFormat/>
    <w:rsid w:val="00E21136"/>
    <w:pPr>
      <w:ind w:left="720"/>
      <w:contextualSpacing/>
    </w:pPr>
  </w:style>
  <w:style w:type="paragraph" w:styleId="Textoindependiente">
    <w:name w:val="Body Text"/>
    <w:basedOn w:val="Normal"/>
    <w:link w:val="TextoindependienteCar"/>
    <w:uiPriority w:val="1"/>
    <w:qFormat/>
    <w:rsid w:val="00E21136"/>
    <w:pPr>
      <w:widowControl w:val="0"/>
      <w:spacing w:after="0" w:line="240" w:lineRule="auto"/>
      <w:ind w:left="220"/>
    </w:pPr>
    <w:rPr>
      <w:rFonts w:ascii="Calibri" w:eastAsia="Calibri" w:hAnsi="Calibri" w:cs="Calibri"/>
      <w:sz w:val="24"/>
      <w:szCs w:val="24"/>
      <w:lang w:val="en-US"/>
    </w:rPr>
  </w:style>
  <w:style w:type="character" w:customStyle="1" w:styleId="TextoindependienteCar">
    <w:name w:val="Texto independiente Car"/>
    <w:basedOn w:val="Fuentedeprrafopredeter"/>
    <w:link w:val="Textoindependiente"/>
    <w:uiPriority w:val="1"/>
    <w:rsid w:val="00E21136"/>
    <w:rPr>
      <w:rFonts w:ascii="Calibri" w:eastAsia="Calibri" w:hAnsi="Calibri" w:cs="Calibri"/>
      <w:sz w:val="24"/>
      <w:szCs w:val="24"/>
      <w:lang w:val="en-US" w:eastAsia="es-CO"/>
    </w:rPr>
  </w:style>
  <w:style w:type="table" w:styleId="Tablanormal1">
    <w:name w:val="Plain Table 1"/>
    <w:basedOn w:val="Tablanormal"/>
    <w:uiPriority w:val="41"/>
    <w:rsid w:val="00E21136"/>
    <w:pPr>
      <w:spacing w:after="0" w:line="240" w:lineRule="auto"/>
    </w:pPr>
    <w:rPr>
      <w:rFonts w:eastAsiaTheme="minorEastAsia"/>
      <w:lang w:val="es-CO" w:eastAsia="es-CO"/>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Encabezado">
    <w:name w:val="header"/>
    <w:basedOn w:val="Normal"/>
    <w:link w:val="EncabezadoCar"/>
    <w:uiPriority w:val="99"/>
    <w:unhideWhenUsed/>
    <w:rsid w:val="00E21136"/>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E21136"/>
    <w:rPr>
      <w:rFonts w:eastAsiaTheme="minorEastAsia"/>
      <w:lang w:val="es-CO" w:eastAsia="es-CO"/>
    </w:rPr>
  </w:style>
  <w:style w:type="paragraph" w:styleId="Piedepgina">
    <w:name w:val="footer"/>
    <w:basedOn w:val="Normal"/>
    <w:link w:val="PiedepginaCar"/>
    <w:uiPriority w:val="99"/>
    <w:unhideWhenUsed/>
    <w:rsid w:val="00E2113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E21136"/>
    <w:rPr>
      <w:rFonts w:eastAsiaTheme="minorEastAsia"/>
      <w:lang w:val="es-CO" w:eastAsia="es-CO"/>
    </w:rPr>
  </w:style>
  <w:style w:type="character" w:styleId="Nmerodepgina">
    <w:name w:val="page number"/>
    <w:basedOn w:val="Fuentedeprrafopredeter"/>
    <w:rsid w:val="00E211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diagramQuickStyle" Target="diagrams/quickStyle1.xml"/><Relationship Id="rId55" Type="http://schemas.openxmlformats.org/officeDocument/2006/relationships/image" Target="media/image44.png"/><Relationship Id="rId63" Type="http://schemas.openxmlformats.org/officeDocument/2006/relationships/image" Target="media/image52.png"/><Relationship Id="rId68" Type="http://schemas.microsoft.com/office/2007/relationships/diagramDrawing" Target="diagrams/drawing2.xml"/><Relationship Id="rId76" Type="http://schemas.openxmlformats.org/officeDocument/2006/relationships/hyperlink" Target="http://www.google.com.co/" TargetMode="External"/><Relationship Id="rId7" Type="http://schemas.openxmlformats.org/officeDocument/2006/relationships/image" Target="media/image1.png"/><Relationship Id="rId71" Type="http://schemas.openxmlformats.org/officeDocument/2006/relationships/diagramQuickStyle" Target="diagrams/quickStyle3.xml"/><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emf"/><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diagramQuickStyle" Target="diagrams/quickStyle2.xml"/><Relationship Id="rId74" Type="http://schemas.openxmlformats.org/officeDocument/2006/relationships/image" Target="media/image59.png"/><Relationship Id="rId79"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5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emf"/><Relationship Id="rId52" Type="http://schemas.microsoft.com/office/2007/relationships/diagramDrawing" Target="diagrams/drawing1.xml"/><Relationship Id="rId60" Type="http://schemas.openxmlformats.org/officeDocument/2006/relationships/image" Target="media/image49.png"/><Relationship Id="rId65" Type="http://schemas.openxmlformats.org/officeDocument/2006/relationships/diagramLayout" Target="diagrams/layout2.xml"/><Relationship Id="rId73" Type="http://schemas.microsoft.com/office/2007/relationships/diagramDrawing" Target="diagrams/drawing3.xml"/><Relationship Id="rId78"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diagramData" Target="diagrams/data1.xml"/><Relationship Id="rId56" Type="http://schemas.openxmlformats.org/officeDocument/2006/relationships/image" Target="media/image45.png"/><Relationship Id="rId64" Type="http://schemas.openxmlformats.org/officeDocument/2006/relationships/diagramData" Target="diagrams/data2.xml"/><Relationship Id="rId69" Type="http://schemas.openxmlformats.org/officeDocument/2006/relationships/diagramData" Target="diagrams/data3.xml"/><Relationship Id="rId77" Type="http://schemas.openxmlformats.org/officeDocument/2006/relationships/header" Target="header1.xml"/><Relationship Id="rId8" Type="http://schemas.openxmlformats.org/officeDocument/2006/relationships/image" Target="media/image2.png"/><Relationship Id="rId51" Type="http://schemas.openxmlformats.org/officeDocument/2006/relationships/diagramColors" Target="diagrams/colors1.xml"/><Relationship Id="rId72" Type="http://schemas.openxmlformats.org/officeDocument/2006/relationships/diagramColors" Target="diagrams/colors3.xml"/><Relationship Id="rId8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emf"/><Relationship Id="rId59" Type="http://schemas.openxmlformats.org/officeDocument/2006/relationships/image" Target="media/image48.png"/><Relationship Id="rId67" Type="http://schemas.openxmlformats.org/officeDocument/2006/relationships/diagramColors" Target="diagrams/colors2.xml"/><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diagramLayout" Target="diagrams/layout3.xml"/><Relationship Id="rId75" Type="http://schemas.openxmlformats.org/officeDocument/2006/relationships/hyperlink" Target="http://www.crecenegocios.com/valor-agregado/"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diagramLayout" Target="diagrams/layout1.xml"/><Relationship Id="rId57" Type="http://schemas.openxmlformats.org/officeDocument/2006/relationships/image" Target="media/image46.png"/></Relationships>
</file>

<file path=word/_rels/header1.xml.rels><?xml version="1.0" encoding="UTF-8" standalone="yes"?>
<Relationships xmlns="http://schemas.openxmlformats.org/package/2006/relationships"><Relationship Id="rId1" Type="http://schemas.openxmlformats.org/officeDocument/2006/relationships/image" Target="media/image60.png"/></Relationships>
</file>

<file path=word/diagrams/_rels/data2.xml.rels><?xml version="1.0" encoding="UTF-8" standalone="yes"?>
<Relationships xmlns="http://schemas.openxmlformats.org/package/2006/relationships"><Relationship Id="rId3" Type="http://schemas.openxmlformats.org/officeDocument/2006/relationships/image" Target="../media/image55.png"/><Relationship Id="rId2" Type="http://schemas.openxmlformats.org/officeDocument/2006/relationships/image" Target="../media/image54.png"/><Relationship Id="rId1" Type="http://schemas.openxmlformats.org/officeDocument/2006/relationships/image" Target="../media/image53.png"/><Relationship Id="rId6" Type="http://schemas.openxmlformats.org/officeDocument/2006/relationships/image" Target="../media/image58.png"/><Relationship Id="rId5" Type="http://schemas.openxmlformats.org/officeDocument/2006/relationships/image" Target="../media/image57.png"/><Relationship Id="rId4" Type="http://schemas.openxmlformats.org/officeDocument/2006/relationships/image" Target="../media/image56.png"/></Relationships>
</file>

<file path=word/diagrams/_rels/drawing2.xml.rels><?xml version="1.0" encoding="UTF-8" standalone="yes"?>
<Relationships xmlns="http://schemas.openxmlformats.org/package/2006/relationships"><Relationship Id="rId3" Type="http://schemas.openxmlformats.org/officeDocument/2006/relationships/image" Target="../media/image55.png"/><Relationship Id="rId2" Type="http://schemas.openxmlformats.org/officeDocument/2006/relationships/image" Target="../media/image54.png"/><Relationship Id="rId1" Type="http://schemas.openxmlformats.org/officeDocument/2006/relationships/image" Target="../media/image53.png"/><Relationship Id="rId6" Type="http://schemas.openxmlformats.org/officeDocument/2006/relationships/image" Target="../media/image58.png"/><Relationship Id="rId5" Type="http://schemas.openxmlformats.org/officeDocument/2006/relationships/image" Target="../media/image57.png"/><Relationship Id="rId4" Type="http://schemas.openxmlformats.org/officeDocument/2006/relationships/image" Target="../media/image56.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D0E04C9-7503-44A4-BD84-614E9312F5F6}"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es-ES"/>
        </a:p>
      </dgm:t>
    </dgm:pt>
    <dgm:pt modelId="{CD59F0EA-D551-4617-B0CF-65F64E48BC89}">
      <dgm:prSet phldrT="[Texto]"/>
      <dgm:spPr/>
      <dgm:t>
        <a:bodyPr/>
        <a:lstStyle/>
        <a:p>
          <a:r>
            <a:rPr lang="es-ES"/>
            <a:t>PRODUCCION - OPERACIONES</a:t>
          </a:r>
        </a:p>
      </dgm:t>
    </dgm:pt>
    <dgm:pt modelId="{5CC0EF7C-F381-492D-849F-B3007D3D708E}" type="parTrans" cxnId="{71BAFAD2-88D6-44A4-8B9C-60B5F1DC14B8}">
      <dgm:prSet/>
      <dgm:spPr/>
      <dgm:t>
        <a:bodyPr/>
        <a:lstStyle/>
        <a:p>
          <a:endParaRPr lang="es-ES"/>
        </a:p>
      </dgm:t>
    </dgm:pt>
    <dgm:pt modelId="{A2968874-7014-4624-9B44-0D2A7AC1CF63}" type="sibTrans" cxnId="{71BAFAD2-88D6-44A4-8B9C-60B5F1DC14B8}">
      <dgm:prSet/>
      <dgm:spPr/>
      <dgm:t>
        <a:bodyPr/>
        <a:lstStyle/>
        <a:p>
          <a:endParaRPr lang="es-ES"/>
        </a:p>
      </dgm:t>
    </dgm:pt>
    <dgm:pt modelId="{BE798349-6B4B-4DAF-9D35-E031FA819231}">
      <dgm:prSet phldrT="[Texto]" custT="1"/>
      <dgm:spPr/>
      <dgm:t>
        <a:bodyPr/>
        <a:lstStyle/>
        <a:p>
          <a:r>
            <a:rPr lang="es-CO" sz="1000"/>
            <a:t>Distribución física, secuencia de las operaciones, métodos de trabajo.</a:t>
          </a:r>
          <a:endParaRPr lang="es-ES" sz="1000"/>
        </a:p>
      </dgm:t>
    </dgm:pt>
    <dgm:pt modelId="{FE8A7552-816F-4B98-B2CB-A93F054BE8D8}" type="parTrans" cxnId="{377EF30A-B0DE-4652-8088-22726D515A96}">
      <dgm:prSet/>
      <dgm:spPr/>
      <dgm:t>
        <a:bodyPr/>
        <a:lstStyle/>
        <a:p>
          <a:endParaRPr lang="es-ES"/>
        </a:p>
      </dgm:t>
    </dgm:pt>
    <dgm:pt modelId="{2BE4C559-F2D2-40AF-B415-EAD1828C6E24}" type="sibTrans" cxnId="{377EF30A-B0DE-4652-8088-22726D515A96}">
      <dgm:prSet/>
      <dgm:spPr/>
      <dgm:t>
        <a:bodyPr/>
        <a:lstStyle/>
        <a:p>
          <a:endParaRPr lang="es-ES"/>
        </a:p>
      </dgm:t>
    </dgm:pt>
    <dgm:pt modelId="{27BF05C0-DD3E-41E6-ADA9-1AD368A325ED}">
      <dgm:prSet phldrT="[Texto]"/>
      <dgm:spPr/>
      <dgm:t>
        <a:bodyPr/>
        <a:lstStyle/>
        <a:p>
          <a:r>
            <a:rPr lang="es-ES"/>
            <a:t>MARKETING Y VENTAS</a:t>
          </a:r>
        </a:p>
      </dgm:t>
    </dgm:pt>
    <dgm:pt modelId="{878D2998-D9E3-4536-AE90-40265FD1E06E}" type="parTrans" cxnId="{17211201-C787-4FAD-978F-0979D3AB081D}">
      <dgm:prSet/>
      <dgm:spPr/>
      <dgm:t>
        <a:bodyPr/>
        <a:lstStyle/>
        <a:p>
          <a:endParaRPr lang="es-ES"/>
        </a:p>
      </dgm:t>
    </dgm:pt>
    <dgm:pt modelId="{F532B7DD-5FDB-4178-AB6B-237F1A46530F}" type="sibTrans" cxnId="{17211201-C787-4FAD-978F-0979D3AB081D}">
      <dgm:prSet/>
      <dgm:spPr/>
      <dgm:t>
        <a:bodyPr/>
        <a:lstStyle/>
        <a:p>
          <a:endParaRPr lang="es-ES"/>
        </a:p>
      </dgm:t>
    </dgm:pt>
    <dgm:pt modelId="{D166413C-4693-4C4E-8AF8-4006842A19AA}">
      <dgm:prSet phldrT="[Texto]" custT="1"/>
      <dgm:spPr/>
      <dgm:t>
        <a:bodyPr/>
        <a:lstStyle/>
        <a:p>
          <a:r>
            <a:rPr lang="es-CO" sz="1000"/>
            <a:t>Capacidad de entender el mercado</a:t>
          </a:r>
          <a:endParaRPr lang="es-ES" sz="1000"/>
        </a:p>
      </dgm:t>
    </dgm:pt>
    <dgm:pt modelId="{6C649D2F-F32D-46FF-B433-9769EC1B4A9A}" type="parTrans" cxnId="{50EC27D1-1303-456F-A0CC-62006328B8D8}">
      <dgm:prSet/>
      <dgm:spPr/>
      <dgm:t>
        <a:bodyPr/>
        <a:lstStyle/>
        <a:p>
          <a:endParaRPr lang="es-ES"/>
        </a:p>
      </dgm:t>
    </dgm:pt>
    <dgm:pt modelId="{51D9669A-C69F-43B9-8395-8432173901CA}" type="sibTrans" cxnId="{50EC27D1-1303-456F-A0CC-62006328B8D8}">
      <dgm:prSet/>
      <dgm:spPr/>
      <dgm:t>
        <a:bodyPr/>
        <a:lstStyle/>
        <a:p>
          <a:endParaRPr lang="es-ES"/>
        </a:p>
      </dgm:t>
    </dgm:pt>
    <dgm:pt modelId="{093F60B6-6821-425B-9E16-5E04DD2ACAA1}">
      <dgm:prSet phldrT="[Texto]"/>
      <dgm:spPr/>
      <dgm:t>
        <a:bodyPr/>
        <a:lstStyle/>
        <a:p>
          <a:r>
            <a:rPr lang="es-ES"/>
            <a:t>RECURSOS HUMANOS</a:t>
          </a:r>
        </a:p>
      </dgm:t>
    </dgm:pt>
    <dgm:pt modelId="{1A03DAF4-B6F4-465A-AB3A-B41559DE711A}" type="parTrans" cxnId="{F3D6E13C-A321-4169-8182-BAB766402609}">
      <dgm:prSet/>
      <dgm:spPr/>
      <dgm:t>
        <a:bodyPr/>
        <a:lstStyle/>
        <a:p>
          <a:endParaRPr lang="es-ES"/>
        </a:p>
      </dgm:t>
    </dgm:pt>
    <dgm:pt modelId="{FCAE1A53-6A71-4D6A-91BE-6CF312D99A36}" type="sibTrans" cxnId="{F3D6E13C-A321-4169-8182-BAB766402609}">
      <dgm:prSet/>
      <dgm:spPr/>
      <dgm:t>
        <a:bodyPr/>
        <a:lstStyle/>
        <a:p>
          <a:endParaRPr lang="es-ES"/>
        </a:p>
      </dgm:t>
    </dgm:pt>
    <dgm:pt modelId="{AB9AE46C-AADE-4CDA-AF3C-BE8E56DD0CD2}">
      <dgm:prSet phldrT="[Texto]" custT="1"/>
      <dgm:spPr/>
      <dgm:t>
        <a:bodyPr/>
        <a:lstStyle/>
        <a:p>
          <a:r>
            <a:rPr lang="es-CO" sz="1000"/>
            <a:t>Políticas de administración de recursos humanos</a:t>
          </a:r>
          <a:endParaRPr lang="es-ES" sz="1000"/>
        </a:p>
      </dgm:t>
    </dgm:pt>
    <dgm:pt modelId="{21557C44-1E63-4E92-8D4F-7FB5465010D4}" type="parTrans" cxnId="{6E373314-9B16-4D0B-88E1-B518B7F046BD}">
      <dgm:prSet/>
      <dgm:spPr/>
      <dgm:t>
        <a:bodyPr/>
        <a:lstStyle/>
        <a:p>
          <a:endParaRPr lang="es-ES"/>
        </a:p>
      </dgm:t>
    </dgm:pt>
    <dgm:pt modelId="{6026FE9E-7AF3-44F5-AF93-42809CE1DAE8}" type="sibTrans" cxnId="{6E373314-9B16-4D0B-88E1-B518B7F046BD}">
      <dgm:prSet/>
      <dgm:spPr/>
      <dgm:t>
        <a:bodyPr/>
        <a:lstStyle/>
        <a:p>
          <a:endParaRPr lang="es-ES"/>
        </a:p>
      </dgm:t>
    </dgm:pt>
    <dgm:pt modelId="{E08C7D36-FED8-4DA1-AD54-ABDB03B915FC}">
      <dgm:prSet custT="1"/>
      <dgm:spPr/>
      <dgm:t>
        <a:bodyPr/>
        <a:lstStyle/>
        <a:p>
          <a:r>
            <a:rPr lang="es-CO" sz="1000"/>
            <a:t>Edad y limpieza de las maquinas, equipos e instalaciones</a:t>
          </a:r>
          <a:endParaRPr lang="es-ES" sz="1000"/>
        </a:p>
      </dgm:t>
    </dgm:pt>
    <dgm:pt modelId="{8DF68BFF-94FF-435A-85AE-F522BFC015E7}" type="parTrans" cxnId="{760B1BC3-F1BE-4473-A2F7-78B1E28F097C}">
      <dgm:prSet/>
      <dgm:spPr/>
      <dgm:t>
        <a:bodyPr/>
        <a:lstStyle/>
        <a:p>
          <a:endParaRPr lang="es-ES"/>
        </a:p>
      </dgm:t>
    </dgm:pt>
    <dgm:pt modelId="{32E447FF-B75C-4B0A-A01A-FCF784386372}" type="sibTrans" cxnId="{760B1BC3-F1BE-4473-A2F7-78B1E28F097C}">
      <dgm:prSet/>
      <dgm:spPr/>
      <dgm:t>
        <a:bodyPr/>
        <a:lstStyle/>
        <a:p>
          <a:endParaRPr lang="es-ES"/>
        </a:p>
      </dgm:t>
    </dgm:pt>
    <dgm:pt modelId="{C9EE0EBF-FF3E-45D5-B9AD-54E747532333}">
      <dgm:prSet custT="1"/>
      <dgm:spPr/>
      <dgm:t>
        <a:bodyPr/>
        <a:lstStyle/>
        <a:p>
          <a:r>
            <a:rPr lang="es-CO" sz="1000"/>
            <a:t>Flexibilidad de los recursos de producción</a:t>
          </a:r>
          <a:endParaRPr lang="es-ES" sz="800"/>
        </a:p>
      </dgm:t>
    </dgm:pt>
    <dgm:pt modelId="{9754CE00-94B1-4A61-B796-6F8E073A0063}" type="parTrans" cxnId="{3B672A69-D6AA-4742-9B1A-EECD8B8F36DF}">
      <dgm:prSet/>
      <dgm:spPr/>
      <dgm:t>
        <a:bodyPr/>
        <a:lstStyle/>
        <a:p>
          <a:endParaRPr lang="es-ES"/>
        </a:p>
      </dgm:t>
    </dgm:pt>
    <dgm:pt modelId="{23E4D4E1-958E-4BFA-8F25-216093F02E2E}" type="sibTrans" cxnId="{3B672A69-D6AA-4742-9B1A-EECD8B8F36DF}">
      <dgm:prSet/>
      <dgm:spPr/>
      <dgm:t>
        <a:bodyPr/>
        <a:lstStyle/>
        <a:p>
          <a:endParaRPr lang="es-ES"/>
        </a:p>
      </dgm:t>
    </dgm:pt>
    <dgm:pt modelId="{DAC599B3-751B-4BBD-8510-272CF42E0F4F}">
      <dgm:prSet custT="1"/>
      <dgm:spPr/>
      <dgm:t>
        <a:bodyPr/>
        <a:lstStyle/>
        <a:p>
          <a:r>
            <a:rPr lang="es-CO" sz="1000"/>
            <a:t>Conocimiento de técnicas de investigación y marketing, experiencia con el mercado</a:t>
          </a:r>
          <a:endParaRPr lang="es-ES" sz="1000"/>
        </a:p>
      </dgm:t>
    </dgm:pt>
    <dgm:pt modelId="{FF02D394-2C1C-4241-BFA2-FD86933E0E3C}" type="parTrans" cxnId="{3F9C0560-FE30-4C94-8BD1-BFEB13A75F29}">
      <dgm:prSet/>
      <dgm:spPr/>
      <dgm:t>
        <a:bodyPr/>
        <a:lstStyle/>
        <a:p>
          <a:endParaRPr lang="es-ES"/>
        </a:p>
      </dgm:t>
    </dgm:pt>
    <dgm:pt modelId="{4FF968ED-7F2D-4252-95EE-F2592EEAC015}" type="sibTrans" cxnId="{3F9C0560-FE30-4C94-8BD1-BFEB13A75F29}">
      <dgm:prSet/>
      <dgm:spPr/>
      <dgm:t>
        <a:bodyPr/>
        <a:lstStyle/>
        <a:p>
          <a:endParaRPr lang="es-ES"/>
        </a:p>
      </dgm:t>
    </dgm:pt>
    <dgm:pt modelId="{B844D02F-CBCD-435C-B97A-F7DCF8C22FF2}">
      <dgm:prSet custT="1"/>
      <dgm:spPr/>
      <dgm:t>
        <a:bodyPr/>
        <a:lstStyle/>
        <a:p>
          <a:r>
            <a:rPr lang="es-CO" sz="1000"/>
            <a:t>Desempeño en el lanzamiento de productos</a:t>
          </a:r>
          <a:endParaRPr lang="es-ES" sz="1000"/>
        </a:p>
      </dgm:t>
    </dgm:pt>
    <dgm:pt modelId="{C26E73DE-1510-47F2-917A-8996CA40565D}" type="parTrans" cxnId="{A14F24D8-FE0A-454D-A0FD-E7C2AB5226AF}">
      <dgm:prSet/>
      <dgm:spPr/>
      <dgm:t>
        <a:bodyPr/>
        <a:lstStyle/>
        <a:p>
          <a:endParaRPr lang="es-ES"/>
        </a:p>
      </dgm:t>
    </dgm:pt>
    <dgm:pt modelId="{B8F54057-520E-4005-AA1A-C4A0C866BB06}" type="sibTrans" cxnId="{A14F24D8-FE0A-454D-A0FD-E7C2AB5226AF}">
      <dgm:prSet/>
      <dgm:spPr/>
      <dgm:t>
        <a:bodyPr/>
        <a:lstStyle/>
        <a:p>
          <a:endParaRPr lang="es-ES"/>
        </a:p>
      </dgm:t>
    </dgm:pt>
    <dgm:pt modelId="{63BEFBB0-4BB1-4AAC-9007-914258819FA7}">
      <dgm:prSet custT="1"/>
      <dgm:spPr/>
      <dgm:t>
        <a:bodyPr/>
        <a:lstStyle/>
        <a:p>
          <a:r>
            <a:rPr lang="es-CO" sz="1000"/>
            <a:t>Disponibilidad de recursos</a:t>
          </a:r>
          <a:endParaRPr lang="es-ES" sz="1000"/>
        </a:p>
      </dgm:t>
    </dgm:pt>
    <dgm:pt modelId="{6D05FD3B-79F6-4E7D-8067-30D2C1387719}" type="parTrans" cxnId="{95362054-5A66-4025-8444-AECD9DF8162D}">
      <dgm:prSet/>
      <dgm:spPr/>
      <dgm:t>
        <a:bodyPr/>
        <a:lstStyle/>
        <a:p>
          <a:endParaRPr lang="es-ES"/>
        </a:p>
      </dgm:t>
    </dgm:pt>
    <dgm:pt modelId="{C54A7EA5-8A18-498D-90EC-0424CA051DA9}" type="sibTrans" cxnId="{95362054-5A66-4025-8444-AECD9DF8162D}">
      <dgm:prSet/>
      <dgm:spPr/>
      <dgm:t>
        <a:bodyPr/>
        <a:lstStyle/>
        <a:p>
          <a:endParaRPr lang="es-ES"/>
        </a:p>
      </dgm:t>
    </dgm:pt>
    <dgm:pt modelId="{DA19C1E3-6E05-413A-9B33-952627FB656F}">
      <dgm:prSet custT="1"/>
      <dgm:spPr/>
      <dgm:t>
        <a:bodyPr/>
        <a:lstStyle/>
        <a:p>
          <a:r>
            <a:rPr lang="es-CO" sz="1000"/>
            <a:t>Apoyo por parte de las directivas</a:t>
          </a:r>
          <a:endParaRPr lang="es-ES" sz="1000"/>
        </a:p>
      </dgm:t>
    </dgm:pt>
    <dgm:pt modelId="{C994BD86-8408-44CD-A1AF-A1A96834E067}" type="parTrans" cxnId="{4CF9FB79-AD4A-4182-AC52-AAD5941552CA}">
      <dgm:prSet/>
      <dgm:spPr/>
      <dgm:t>
        <a:bodyPr/>
        <a:lstStyle/>
        <a:p>
          <a:endParaRPr lang="es-ES"/>
        </a:p>
      </dgm:t>
    </dgm:pt>
    <dgm:pt modelId="{F8B133DA-7369-4993-98B2-EACE4DD7D760}" type="sibTrans" cxnId="{4CF9FB79-AD4A-4182-AC52-AAD5941552CA}">
      <dgm:prSet/>
      <dgm:spPr/>
      <dgm:t>
        <a:bodyPr/>
        <a:lstStyle/>
        <a:p>
          <a:endParaRPr lang="es-ES"/>
        </a:p>
      </dgm:t>
    </dgm:pt>
    <dgm:pt modelId="{16ECC545-CA10-4080-B665-756253A329BF}">
      <dgm:prSet custT="1"/>
      <dgm:spPr/>
      <dgm:t>
        <a:bodyPr/>
        <a:lstStyle/>
        <a:p>
          <a:r>
            <a:rPr lang="es-CO" sz="1000"/>
            <a:t>Tipo de estilo administrativo</a:t>
          </a:r>
          <a:endParaRPr lang="es-ES" sz="800"/>
        </a:p>
      </dgm:t>
    </dgm:pt>
    <dgm:pt modelId="{F7C69F39-759B-461C-BF61-C6DC3DC080F5}" type="parTrans" cxnId="{F6D35B16-F089-4698-BB5F-825DD81CE567}">
      <dgm:prSet/>
      <dgm:spPr/>
      <dgm:t>
        <a:bodyPr/>
        <a:lstStyle/>
        <a:p>
          <a:endParaRPr lang="es-ES"/>
        </a:p>
      </dgm:t>
    </dgm:pt>
    <dgm:pt modelId="{262A3AC7-C13F-41F5-9EF2-42F0BB37FEE9}" type="sibTrans" cxnId="{F6D35B16-F089-4698-BB5F-825DD81CE567}">
      <dgm:prSet/>
      <dgm:spPr/>
      <dgm:t>
        <a:bodyPr/>
        <a:lstStyle/>
        <a:p>
          <a:endParaRPr lang="es-ES"/>
        </a:p>
      </dgm:t>
    </dgm:pt>
    <dgm:pt modelId="{112471D0-18EB-4876-8FA9-CA74CB8315E7}">
      <dgm:prSet/>
      <dgm:spPr/>
      <dgm:t>
        <a:bodyPr/>
        <a:lstStyle/>
        <a:p>
          <a:r>
            <a:rPr lang="es-ES"/>
            <a:t>FINANZAS</a:t>
          </a:r>
        </a:p>
      </dgm:t>
    </dgm:pt>
    <dgm:pt modelId="{CDC46FA3-F97E-401C-84E6-6AE5E4D8FFB0}" type="parTrans" cxnId="{06FB47C7-DCE6-4482-929D-68F904160686}">
      <dgm:prSet/>
      <dgm:spPr/>
      <dgm:t>
        <a:bodyPr/>
        <a:lstStyle/>
        <a:p>
          <a:endParaRPr lang="es-ES"/>
        </a:p>
      </dgm:t>
    </dgm:pt>
    <dgm:pt modelId="{6CAB7B83-8B3D-4147-8D0A-EAB5AF464D06}" type="sibTrans" cxnId="{06FB47C7-DCE6-4482-929D-68F904160686}">
      <dgm:prSet/>
      <dgm:spPr/>
      <dgm:t>
        <a:bodyPr/>
        <a:lstStyle/>
        <a:p>
          <a:endParaRPr lang="es-ES"/>
        </a:p>
      </dgm:t>
    </dgm:pt>
    <dgm:pt modelId="{ED069134-240D-4FCD-8BBC-422B9E16AEA5}">
      <dgm:prSet/>
      <dgm:spPr/>
      <dgm:t>
        <a:bodyPr/>
        <a:lstStyle/>
        <a:p>
          <a:r>
            <a:rPr lang="es-CO"/>
            <a:t>Flujo de caja</a:t>
          </a:r>
          <a:endParaRPr lang="es-ES"/>
        </a:p>
      </dgm:t>
    </dgm:pt>
    <dgm:pt modelId="{0186633E-DFF6-4A1C-ABF9-692EC43A3026}" type="parTrans" cxnId="{0A788EFE-D921-4A50-8060-F56DDE1EC59B}">
      <dgm:prSet/>
      <dgm:spPr/>
      <dgm:t>
        <a:bodyPr/>
        <a:lstStyle/>
        <a:p>
          <a:endParaRPr lang="es-ES"/>
        </a:p>
      </dgm:t>
    </dgm:pt>
    <dgm:pt modelId="{00EAE9F8-CF26-423F-BC7F-F587C4D72A4A}" type="sibTrans" cxnId="{0A788EFE-D921-4A50-8060-F56DDE1EC59B}">
      <dgm:prSet/>
      <dgm:spPr/>
      <dgm:t>
        <a:bodyPr/>
        <a:lstStyle/>
        <a:p>
          <a:endParaRPr lang="es-ES"/>
        </a:p>
      </dgm:t>
    </dgm:pt>
    <dgm:pt modelId="{ED9641B8-5052-45B4-927A-3E31103111B1}">
      <dgm:prSet/>
      <dgm:spPr/>
      <dgm:t>
        <a:bodyPr/>
        <a:lstStyle/>
        <a:p>
          <a:r>
            <a:rPr lang="es-CO"/>
            <a:t>Liquidez</a:t>
          </a:r>
          <a:endParaRPr lang="es-ES"/>
        </a:p>
      </dgm:t>
    </dgm:pt>
    <dgm:pt modelId="{B4E878DB-00BA-41FA-B5A1-484843B25215}" type="parTrans" cxnId="{AD9E5682-B921-453A-B85E-A3E8E8C6B292}">
      <dgm:prSet/>
      <dgm:spPr/>
      <dgm:t>
        <a:bodyPr/>
        <a:lstStyle/>
        <a:p>
          <a:endParaRPr lang="es-ES"/>
        </a:p>
      </dgm:t>
    </dgm:pt>
    <dgm:pt modelId="{B1434E34-FD34-4586-B17F-F23F501AB200}" type="sibTrans" cxnId="{AD9E5682-B921-453A-B85E-A3E8E8C6B292}">
      <dgm:prSet/>
      <dgm:spPr/>
      <dgm:t>
        <a:bodyPr/>
        <a:lstStyle/>
        <a:p>
          <a:endParaRPr lang="es-ES"/>
        </a:p>
      </dgm:t>
    </dgm:pt>
    <dgm:pt modelId="{E50280B1-E78B-4089-A9EE-056E0475BF8E}">
      <dgm:prSet/>
      <dgm:spPr/>
      <dgm:t>
        <a:bodyPr/>
        <a:lstStyle/>
        <a:p>
          <a:r>
            <a:rPr lang="es-CO"/>
            <a:t>Solvencia</a:t>
          </a:r>
          <a:endParaRPr lang="es-ES"/>
        </a:p>
      </dgm:t>
    </dgm:pt>
    <dgm:pt modelId="{40668151-CBF2-4856-AF6D-1AF754B0E527}" type="parTrans" cxnId="{9F284787-B219-44A0-A81D-11711C1AE911}">
      <dgm:prSet/>
      <dgm:spPr/>
      <dgm:t>
        <a:bodyPr/>
        <a:lstStyle/>
        <a:p>
          <a:endParaRPr lang="es-ES"/>
        </a:p>
      </dgm:t>
    </dgm:pt>
    <dgm:pt modelId="{6310322D-542A-49A2-ACFB-33B9D213C348}" type="sibTrans" cxnId="{9F284787-B219-44A0-A81D-11711C1AE911}">
      <dgm:prSet/>
      <dgm:spPr/>
      <dgm:t>
        <a:bodyPr/>
        <a:lstStyle/>
        <a:p>
          <a:endParaRPr lang="es-ES"/>
        </a:p>
      </dgm:t>
    </dgm:pt>
    <dgm:pt modelId="{FD25D770-76EC-4867-A9E2-1C5061341C6F}">
      <dgm:prSet/>
      <dgm:spPr/>
      <dgm:t>
        <a:bodyPr/>
        <a:lstStyle/>
        <a:p>
          <a:r>
            <a:rPr lang="es-CO"/>
            <a:t>Rendimiento de la inversión </a:t>
          </a:r>
          <a:endParaRPr lang="es-ES"/>
        </a:p>
      </dgm:t>
    </dgm:pt>
    <dgm:pt modelId="{A9C7C05B-52FB-4428-AF85-410A61EEE31C}" type="parTrans" cxnId="{74739240-FCF9-4E48-9089-7FD838A5F5A3}">
      <dgm:prSet/>
      <dgm:spPr/>
      <dgm:t>
        <a:bodyPr/>
        <a:lstStyle/>
        <a:p>
          <a:endParaRPr lang="es-ES"/>
        </a:p>
      </dgm:t>
    </dgm:pt>
    <dgm:pt modelId="{9E20B42D-15D4-40A1-A30B-45B2CE387CF5}" type="sibTrans" cxnId="{74739240-FCF9-4E48-9089-7FD838A5F5A3}">
      <dgm:prSet/>
      <dgm:spPr/>
      <dgm:t>
        <a:bodyPr/>
        <a:lstStyle/>
        <a:p>
          <a:endParaRPr lang="es-ES"/>
        </a:p>
      </dgm:t>
    </dgm:pt>
    <dgm:pt modelId="{05ADF38D-C67D-4727-9578-E56298C436BC}" type="pres">
      <dgm:prSet presAssocID="{FD0E04C9-7503-44A4-BD84-614E9312F5F6}" presName="Name0" presStyleCnt="0">
        <dgm:presLayoutVars>
          <dgm:dir/>
          <dgm:animLvl val="lvl"/>
          <dgm:resizeHandles val="exact"/>
        </dgm:presLayoutVars>
      </dgm:prSet>
      <dgm:spPr/>
      <dgm:t>
        <a:bodyPr/>
        <a:lstStyle/>
        <a:p>
          <a:endParaRPr lang="es-ES"/>
        </a:p>
      </dgm:t>
    </dgm:pt>
    <dgm:pt modelId="{70A468F4-E0DC-401C-8076-985E01A2BF39}" type="pres">
      <dgm:prSet presAssocID="{CD59F0EA-D551-4617-B0CF-65F64E48BC89}" presName="linNode" presStyleCnt="0"/>
      <dgm:spPr/>
    </dgm:pt>
    <dgm:pt modelId="{F5AA2AC3-CCA1-4F33-A623-C60867F4BD16}" type="pres">
      <dgm:prSet presAssocID="{CD59F0EA-D551-4617-B0CF-65F64E48BC89}" presName="parentText" presStyleLbl="node1" presStyleIdx="0" presStyleCnt="4">
        <dgm:presLayoutVars>
          <dgm:chMax val="1"/>
          <dgm:bulletEnabled val="1"/>
        </dgm:presLayoutVars>
      </dgm:prSet>
      <dgm:spPr/>
      <dgm:t>
        <a:bodyPr/>
        <a:lstStyle/>
        <a:p>
          <a:endParaRPr lang="es-ES"/>
        </a:p>
      </dgm:t>
    </dgm:pt>
    <dgm:pt modelId="{F34B1AC3-0C28-4B8D-A997-6CAD73ADDFD7}" type="pres">
      <dgm:prSet presAssocID="{CD59F0EA-D551-4617-B0CF-65F64E48BC89}" presName="descendantText" presStyleLbl="alignAccFollowNode1" presStyleIdx="0" presStyleCnt="4">
        <dgm:presLayoutVars>
          <dgm:bulletEnabled val="1"/>
        </dgm:presLayoutVars>
      </dgm:prSet>
      <dgm:spPr/>
      <dgm:t>
        <a:bodyPr/>
        <a:lstStyle/>
        <a:p>
          <a:endParaRPr lang="es-ES"/>
        </a:p>
      </dgm:t>
    </dgm:pt>
    <dgm:pt modelId="{F6544363-2C9D-4C3B-BA5C-C15C8F6002E2}" type="pres">
      <dgm:prSet presAssocID="{A2968874-7014-4624-9B44-0D2A7AC1CF63}" presName="sp" presStyleCnt="0"/>
      <dgm:spPr/>
    </dgm:pt>
    <dgm:pt modelId="{C353F6BA-260D-47F2-9A3F-3769C02C2BCC}" type="pres">
      <dgm:prSet presAssocID="{27BF05C0-DD3E-41E6-ADA9-1AD368A325ED}" presName="linNode" presStyleCnt="0"/>
      <dgm:spPr/>
    </dgm:pt>
    <dgm:pt modelId="{8FACBAF3-B764-4A01-A01B-E03EA2F105AE}" type="pres">
      <dgm:prSet presAssocID="{27BF05C0-DD3E-41E6-ADA9-1AD368A325ED}" presName="parentText" presStyleLbl="node1" presStyleIdx="1" presStyleCnt="4">
        <dgm:presLayoutVars>
          <dgm:chMax val="1"/>
          <dgm:bulletEnabled val="1"/>
        </dgm:presLayoutVars>
      </dgm:prSet>
      <dgm:spPr/>
      <dgm:t>
        <a:bodyPr/>
        <a:lstStyle/>
        <a:p>
          <a:endParaRPr lang="es-ES"/>
        </a:p>
      </dgm:t>
    </dgm:pt>
    <dgm:pt modelId="{0C4023EA-95AA-451B-9D10-925C94956255}" type="pres">
      <dgm:prSet presAssocID="{27BF05C0-DD3E-41E6-ADA9-1AD368A325ED}" presName="descendantText" presStyleLbl="alignAccFollowNode1" presStyleIdx="1" presStyleCnt="4">
        <dgm:presLayoutVars>
          <dgm:bulletEnabled val="1"/>
        </dgm:presLayoutVars>
      </dgm:prSet>
      <dgm:spPr/>
      <dgm:t>
        <a:bodyPr/>
        <a:lstStyle/>
        <a:p>
          <a:endParaRPr lang="es-ES"/>
        </a:p>
      </dgm:t>
    </dgm:pt>
    <dgm:pt modelId="{C8D704C0-6ED8-40E1-B2D1-6BF068DA83AE}" type="pres">
      <dgm:prSet presAssocID="{F532B7DD-5FDB-4178-AB6B-237F1A46530F}" presName="sp" presStyleCnt="0"/>
      <dgm:spPr/>
    </dgm:pt>
    <dgm:pt modelId="{173E4158-CA97-4955-9B1C-23CB7689755D}" type="pres">
      <dgm:prSet presAssocID="{093F60B6-6821-425B-9E16-5E04DD2ACAA1}" presName="linNode" presStyleCnt="0"/>
      <dgm:spPr/>
    </dgm:pt>
    <dgm:pt modelId="{0A09D620-411C-4B02-95DB-3275CD7C8D7A}" type="pres">
      <dgm:prSet presAssocID="{093F60B6-6821-425B-9E16-5E04DD2ACAA1}" presName="parentText" presStyleLbl="node1" presStyleIdx="2" presStyleCnt="4">
        <dgm:presLayoutVars>
          <dgm:chMax val="1"/>
          <dgm:bulletEnabled val="1"/>
        </dgm:presLayoutVars>
      </dgm:prSet>
      <dgm:spPr/>
      <dgm:t>
        <a:bodyPr/>
        <a:lstStyle/>
        <a:p>
          <a:endParaRPr lang="es-ES"/>
        </a:p>
      </dgm:t>
    </dgm:pt>
    <dgm:pt modelId="{1A681C1F-4E13-4159-A7AD-0F2DC3CEE12A}" type="pres">
      <dgm:prSet presAssocID="{093F60B6-6821-425B-9E16-5E04DD2ACAA1}" presName="descendantText" presStyleLbl="alignAccFollowNode1" presStyleIdx="2" presStyleCnt="4">
        <dgm:presLayoutVars>
          <dgm:bulletEnabled val="1"/>
        </dgm:presLayoutVars>
      </dgm:prSet>
      <dgm:spPr/>
      <dgm:t>
        <a:bodyPr/>
        <a:lstStyle/>
        <a:p>
          <a:endParaRPr lang="es-ES"/>
        </a:p>
      </dgm:t>
    </dgm:pt>
    <dgm:pt modelId="{907A58E7-2EAC-454F-BF14-4A0831FB4156}" type="pres">
      <dgm:prSet presAssocID="{FCAE1A53-6A71-4D6A-91BE-6CF312D99A36}" presName="sp" presStyleCnt="0"/>
      <dgm:spPr/>
    </dgm:pt>
    <dgm:pt modelId="{0710C605-5777-4E3C-B2E8-D53C34E71D4E}" type="pres">
      <dgm:prSet presAssocID="{112471D0-18EB-4876-8FA9-CA74CB8315E7}" presName="linNode" presStyleCnt="0"/>
      <dgm:spPr/>
    </dgm:pt>
    <dgm:pt modelId="{F9AB31CE-8861-4CA9-80B5-B007F6FE0A67}" type="pres">
      <dgm:prSet presAssocID="{112471D0-18EB-4876-8FA9-CA74CB8315E7}" presName="parentText" presStyleLbl="node1" presStyleIdx="3" presStyleCnt="4">
        <dgm:presLayoutVars>
          <dgm:chMax val="1"/>
          <dgm:bulletEnabled val="1"/>
        </dgm:presLayoutVars>
      </dgm:prSet>
      <dgm:spPr/>
      <dgm:t>
        <a:bodyPr/>
        <a:lstStyle/>
        <a:p>
          <a:endParaRPr lang="es-ES"/>
        </a:p>
      </dgm:t>
    </dgm:pt>
    <dgm:pt modelId="{9E13E64D-EA27-4EAF-A720-E96FFA654589}" type="pres">
      <dgm:prSet presAssocID="{112471D0-18EB-4876-8FA9-CA74CB8315E7}" presName="descendantText" presStyleLbl="alignAccFollowNode1" presStyleIdx="3" presStyleCnt="4">
        <dgm:presLayoutVars>
          <dgm:bulletEnabled val="1"/>
        </dgm:presLayoutVars>
      </dgm:prSet>
      <dgm:spPr/>
      <dgm:t>
        <a:bodyPr/>
        <a:lstStyle/>
        <a:p>
          <a:endParaRPr lang="es-ES"/>
        </a:p>
      </dgm:t>
    </dgm:pt>
  </dgm:ptLst>
  <dgm:cxnLst>
    <dgm:cxn modelId="{D012534B-B9DE-4FE3-8F05-7304DF9E8E6A}" type="presOf" srcId="{112471D0-18EB-4876-8FA9-CA74CB8315E7}" destId="{F9AB31CE-8861-4CA9-80B5-B007F6FE0A67}" srcOrd="0" destOrd="0" presId="urn:microsoft.com/office/officeart/2005/8/layout/vList5"/>
    <dgm:cxn modelId="{B7AF0C42-0EF4-438C-88E8-3F6948AB9244}" type="presOf" srcId="{AB9AE46C-AADE-4CDA-AF3C-BE8E56DD0CD2}" destId="{1A681C1F-4E13-4159-A7AD-0F2DC3CEE12A}" srcOrd="0" destOrd="0" presId="urn:microsoft.com/office/officeart/2005/8/layout/vList5"/>
    <dgm:cxn modelId="{17211201-C787-4FAD-978F-0979D3AB081D}" srcId="{FD0E04C9-7503-44A4-BD84-614E9312F5F6}" destId="{27BF05C0-DD3E-41E6-ADA9-1AD368A325ED}" srcOrd="1" destOrd="0" parTransId="{878D2998-D9E3-4536-AE90-40265FD1E06E}" sibTransId="{F532B7DD-5FDB-4178-AB6B-237F1A46530F}"/>
    <dgm:cxn modelId="{EBE71692-DDF9-44E6-B654-B24A67C87DA8}" type="presOf" srcId="{FD0E04C9-7503-44A4-BD84-614E9312F5F6}" destId="{05ADF38D-C67D-4727-9578-E56298C436BC}" srcOrd="0" destOrd="0" presId="urn:microsoft.com/office/officeart/2005/8/layout/vList5"/>
    <dgm:cxn modelId="{65232920-D890-4361-A486-CDAC7376FFCD}" type="presOf" srcId="{E50280B1-E78B-4089-A9EE-056E0475BF8E}" destId="{9E13E64D-EA27-4EAF-A720-E96FFA654589}" srcOrd="0" destOrd="2" presId="urn:microsoft.com/office/officeart/2005/8/layout/vList5"/>
    <dgm:cxn modelId="{F6D35B16-F089-4698-BB5F-825DD81CE567}" srcId="{093F60B6-6821-425B-9E16-5E04DD2ACAA1}" destId="{16ECC545-CA10-4080-B665-756253A329BF}" srcOrd="3" destOrd="0" parTransId="{F7C69F39-759B-461C-BF61-C6DC3DC080F5}" sibTransId="{262A3AC7-C13F-41F5-9EF2-42F0BB37FEE9}"/>
    <dgm:cxn modelId="{06FB47C7-DCE6-4482-929D-68F904160686}" srcId="{FD0E04C9-7503-44A4-BD84-614E9312F5F6}" destId="{112471D0-18EB-4876-8FA9-CA74CB8315E7}" srcOrd="3" destOrd="0" parTransId="{CDC46FA3-F97E-401C-84E6-6AE5E4D8FFB0}" sibTransId="{6CAB7B83-8B3D-4147-8D0A-EAB5AF464D06}"/>
    <dgm:cxn modelId="{4CF9FB79-AD4A-4182-AC52-AAD5941552CA}" srcId="{093F60B6-6821-425B-9E16-5E04DD2ACAA1}" destId="{DA19C1E3-6E05-413A-9B33-952627FB656F}" srcOrd="2" destOrd="0" parTransId="{C994BD86-8408-44CD-A1AF-A1A96834E067}" sibTransId="{F8B133DA-7369-4993-98B2-EACE4DD7D760}"/>
    <dgm:cxn modelId="{C60F81C8-AED1-42F2-8E64-3CE6C1E7AED0}" type="presOf" srcId="{DA19C1E3-6E05-413A-9B33-952627FB656F}" destId="{1A681C1F-4E13-4159-A7AD-0F2DC3CEE12A}" srcOrd="0" destOrd="2" presId="urn:microsoft.com/office/officeart/2005/8/layout/vList5"/>
    <dgm:cxn modelId="{0BA189FF-242A-4B47-801E-9D9624D4E8A3}" type="presOf" srcId="{CD59F0EA-D551-4617-B0CF-65F64E48BC89}" destId="{F5AA2AC3-CCA1-4F33-A623-C60867F4BD16}" srcOrd="0" destOrd="0" presId="urn:microsoft.com/office/officeart/2005/8/layout/vList5"/>
    <dgm:cxn modelId="{6E373314-9B16-4D0B-88E1-B518B7F046BD}" srcId="{093F60B6-6821-425B-9E16-5E04DD2ACAA1}" destId="{AB9AE46C-AADE-4CDA-AF3C-BE8E56DD0CD2}" srcOrd="0" destOrd="0" parTransId="{21557C44-1E63-4E92-8D4F-7FB5465010D4}" sibTransId="{6026FE9E-7AF3-44F5-AF93-42809CE1DAE8}"/>
    <dgm:cxn modelId="{A515434F-56C2-4777-8AF0-B599C1714919}" type="presOf" srcId="{C9EE0EBF-FF3E-45D5-B9AD-54E747532333}" destId="{F34B1AC3-0C28-4B8D-A997-6CAD73ADDFD7}" srcOrd="0" destOrd="2" presId="urn:microsoft.com/office/officeart/2005/8/layout/vList5"/>
    <dgm:cxn modelId="{070CF1E5-F44C-4A60-B20D-2ACB093DCD54}" type="presOf" srcId="{63BEFBB0-4BB1-4AAC-9007-914258819FA7}" destId="{1A681C1F-4E13-4159-A7AD-0F2DC3CEE12A}" srcOrd="0" destOrd="1" presId="urn:microsoft.com/office/officeart/2005/8/layout/vList5"/>
    <dgm:cxn modelId="{D470E111-7485-4388-9643-8EE1B19AF373}" type="presOf" srcId="{ED069134-240D-4FCD-8BBC-422B9E16AEA5}" destId="{9E13E64D-EA27-4EAF-A720-E96FFA654589}" srcOrd="0" destOrd="0" presId="urn:microsoft.com/office/officeart/2005/8/layout/vList5"/>
    <dgm:cxn modelId="{3F9C0560-FE30-4C94-8BD1-BFEB13A75F29}" srcId="{27BF05C0-DD3E-41E6-ADA9-1AD368A325ED}" destId="{DAC599B3-751B-4BBD-8510-272CF42E0F4F}" srcOrd="1" destOrd="0" parTransId="{FF02D394-2C1C-4241-BFA2-FD86933E0E3C}" sibTransId="{4FF968ED-7F2D-4252-95EE-F2592EEAC015}"/>
    <dgm:cxn modelId="{3B672A69-D6AA-4742-9B1A-EECD8B8F36DF}" srcId="{CD59F0EA-D551-4617-B0CF-65F64E48BC89}" destId="{C9EE0EBF-FF3E-45D5-B9AD-54E747532333}" srcOrd="2" destOrd="0" parTransId="{9754CE00-94B1-4A61-B796-6F8E073A0063}" sibTransId="{23E4D4E1-958E-4BFA-8F25-216093F02E2E}"/>
    <dgm:cxn modelId="{D5455B1F-1200-4185-B94F-1B1681217E50}" type="presOf" srcId="{D166413C-4693-4C4E-8AF8-4006842A19AA}" destId="{0C4023EA-95AA-451B-9D10-925C94956255}" srcOrd="0" destOrd="0" presId="urn:microsoft.com/office/officeart/2005/8/layout/vList5"/>
    <dgm:cxn modelId="{9F284787-B219-44A0-A81D-11711C1AE911}" srcId="{112471D0-18EB-4876-8FA9-CA74CB8315E7}" destId="{E50280B1-E78B-4089-A9EE-056E0475BF8E}" srcOrd="2" destOrd="0" parTransId="{40668151-CBF2-4856-AF6D-1AF754B0E527}" sibTransId="{6310322D-542A-49A2-ACFB-33B9D213C348}"/>
    <dgm:cxn modelId="{71BAFAD2-88D6-44A4-8B9C-60B5F1DC14B8}" srcId="{FD0E04C9-7503-44A4-BD84-614E9312F5F6}" destId="{CD59F0EA-D551-4617-B0CF-65F64E48BC89}" srcOrd="0" destOrd="0" parTransId="{5CC0EF7C-F381-492D-849F-B3007D3D708E}" sibTransId="{A2968874-7014-4624-9B44-0D2A7AC1CF63}"/>
    <dgm:cxn modelId="{377EF30A-B0DE-4652-8088-22726D515A96}" srcId="{CD59F0EA-D551-4617-B0CF-65F64E48BC89}" destId="{BE798349-6B4B-4DAF-9D35-E031FA819231}" srcOrd="0" destOrd="0" parTransId="{FE8A7552-816F-4B98-B2CB-A93F054BE8D8}" sibTransId="{2BE4C559-F2D2-40AF-B415-EAD1828C6E24}"/>
    <dgm:cxn modelId="{95362054-5A66-4025-8444-AECD9DF8162D}" srcId="{093F60B6-6821-425B-9E16-5E04DD2ACAA1}" destId="{63BEFBB0-4BB1-4AAC-9007-914258819FA7}" srcOrd="1" destOrd="0" parTransId="{6D05FD3B-79F6-4E7D-8067-30D2C1387719}" sibTransId="{C54A7EA5-8A18-498D-90EC-0424CA051DA9}"/>
    <dgm:cxn modelId="{A3B50F78-11F1-4125-9556-FF3EE7EF19E0}" type="presOf" srcId="{FD25D770-76EC-4867-A9E2-1C5061341C6F}" destId="{9E13E64D-EA27-4EAF-A720-E96FFA654589}" srcOrd="0" destOrd="3" presId="urn:microsoft.com/office/officeart/2005/8/layout/vList5"/>
    <dgm:cxn modelId="{0E1F93C9-1F09-48A3-B932-B548DF051D14}" type="presOf" srcId="{27BF05C0-DD3E-41E6-ADA9-1AD368A325ED}" destId="{8FACBAF3-B764-4A01-A01B-E03EA2F105AE}" srcOrd="0" destOrd="0" presId="urn:microsoft.com/office/officeart/2005/8/layout/vList5"/>
    <dgm:cxn modelId="{011582E5-FF61-4A19-B12C-9ED3BC2D9CCA}" type="presOf" srcId="{16ECC545-CA10-4080-B665-756253A329BF}" destId="{1A681C1F-4E13-4159-A7AD-0F2DC3CEE12A}" srcOrd="0" destOrd="3" presId="urn:microsoft.com/office/officeart/2005/8/layout/vList5"/>
    <dgm:cxn modelId="{F3D6E13C-A321-4169-8182-BAB766402609}" srcId="{FD0E04C9-7503-44A4-BD84-614E9312F5F6}" destId="{093F60B6-6821-425B-9E16-5E04DD2ACAA1}" srcOrd="2" destOrd="0" parTransId="{1A03DAF4-B6F4-465A-AB3A-B41559DE711A}" sibTransId="{FCAE1A53-6A71-4D6A-91BE-6CF312D99A36}"/>
    <dgm:cxn modelId="{80CCF3EC-2A7B-4EED-AC16-C6C3A2F59297}" type="presOf" srcId="{ED9641B8-5052-45B4-927A-3E31103111B1}" destId="{9E13E64D-EA27-4EAF-A720-E96FFA654589}" srcOrd="0" destOrd="1" presId="urn:microsoft.com/office/officeart/2005/8/layout/vList5"/>
    <dgm:cxn modelId="{A14F24D8-FE0A-454D-A0FD-E7C2AB5226AF}" srcId="{27BF05C0-DD3E-41E6-ADA9-1AD368A325ED}" destId="{B844D02F-CBCD-435C-B97A-F7DCF8C22FF2}" srcOrd="2" destOrd="0" parTransId="{C26E73DE-1510-47F2-917A-8996CA40565D}" sibTransId="{B8F54057-520E-4005-AA1A-C4A0C866BB06}"/>
    <dgm:cxn modelId="{1866999B-1D5A-428A-8363-7436B50F7C5B}" type="presOf" srcId="{E08C7D36-FED8-4DA1-AD54-ABDB03B915FC}" destId="{F34B1AC3-0C28-4B8D-A997-6CAD73ADDFD7}" srcOrd="0" destOrd="1" presId="urn:microsoft.com/office/officeart/2005/8/layout/vList5"/>
    <dgm:cxn modelId="{388D9B0F-B1C0-426C-91D4-86F10909F18A}" type="presOf" srcId="{DAC599B3-751B-4BBD-8510-272CF42E0F4F}" destId="{0C4023EA-95AA-451B-9D10-925C94956255}" srcOrd="0" destOrd="1" presId="urn:microsoft.com/office/officeart/2005/8/layout/vList5"/>
    <dgm:cxn modelId="{0A788EFE-D921-4A50-8060-F56DDE1EC59B}" srcId="{112471D0-18EB-4876-8FA9-CA74CB8315E7}" destId="{ED069134-240D-4FCD-8BBC-422B9E16AEA5}" srcOrd="0" destOrd="0" parTransId="{0186633E-DFF6-4A1C-ABF9-692EC43A3026}" sibTransId="{00EAE9F8-CF26-423F-BC7F-F587C4D72A4A}"/>
    <dgm:cxn modelId="{50EC27D1-1303-456F-A0CC-62006328B8D8}" srcId="{27BF05C0-DD3E-41E6-ADA9-1AD368A325ED}" destId="{D166413C-4693-4C4E-8AF8-4006842A19AA}" srcOrd="0" destOrd="0" parTransId="{6C649D2F-F32D-46FF-B433-9769EC1B4A9A}" sibTransId="{51D9669A-C69F-43B9-8395-8432173901CA}"/>
    <dgm:cxn modelId="{D24D5764-0AEB-4745-85A1-AC098A00A51B}" type="presOf" srcId="{B844D02F-CBCD-435C-B97A-F7DCF8C22FF2}" destId="{0C4023EA-95AA-451B-9D10-925C94956255}" srcOrd="0" destOrd="2" presId="urn:microsoft.com/office/officeart/2005/8/layout/vList5"/>
    <dgm:cxn modelId="{AD9E5682-B921-453A-B85E-A3E8E8C6B292}" srcId="{112471D0-18EB-4876-8FA9-CA74CB8315E7}" destId="{ED9641B8-5052-45B4-927A-3E31103111B1}" srcOrd="1" destOrd="0" parTransId="{B4E878DB-00BA-41FA-B5A1-484843B25215}" sibTransId="{B1434E34-FD34-4586-B17F-F23F501AB200}"/>
    <dgm:cxn modelId="{B732BD3E-81EE-4F8C-A042-EC59B2D0E088}" type="presOf" srcId="{093F60B6-6821-425B-9E16-5E04DD2ACAA1}" destId="{0A09D620-411C-4B02-95DB-3275CD7C8D7A}" srcOrd="0" destOrd="0" presId="urn:microsoft.com/office/officeart/2005/8/layout/vList5"/>
    <dgm:cxn modelId="{74739240-FCF9-4E48-9089-7FD838A5F5A3}" srcId="{112471D0-18EB-4876-8FA9-CA74CB8315E7}" destId="{FD25D770-76EC-4867-A9E2-1C5061341C6F}" srcOrd="3" destOrd="0" parTransId="{A9C7C05B-52FB-4428-AF85-410A61EEE31C}" sibTransId="{9E20B42D-15D4-40A1-A30B-45B2CE387CF5}"/>
    <dgm:cxn modelId="{760B1BC3-F1BE-4473-A2F7-78B1E28F097C}" srcId="{CD59F0EA-D551-4617-B0CF-65F64E48BC89}" destId="{E08C7D36-FED8-4DA1-AD54-ABDB03B915FC}" srcOrd="1" destOrd="0" parTransId="{8DF68BFF-94FF-435A-85AE-F522BFC015E7}" sibTransId="{32E447FF-B75C-4B0A-A01A-FCF784386372}"/>
    <dgm:cxn modelId="{02323E77-335C-44C3-ACF6-AE9F62D61C3A}" type="presOf" srcId="{BE798349-6B4B-4DAF-9D35-E031FA819231}" destId="{F34B1AC3-0C28-4B8D-A997-6CAD73ADDFD7}" srcOrd="0" destOrd="0" presId="urn:microsoft.com/office/officeart/2005/8/layout/vList5"/>
    <dgm:cxn modelId="{EA90C48A-7C03-4E6E-8D2F-C3385A57C71D}" type="presParOf" srcId="{05ADF38D-C67D-4727-9578-E56298C436BC}" destId="{70A468F4-E0DC-401C-8076-985E01A2BF39}" srcOrd="0" destOrd="0" presId="urn:microsoft.com/office/officeart/2005/8/layout/vList5"/>
    <dgm:cxn modelId="{E4889480-384C-49BA-82F4-B219A19C5014}" type="presParOf" srcId="{70A468F4-E0DC-401C-8076-985E01A2BF39}" destId="{F5AA2AC3-CCA1-4F33-A623-C60867F4BD16}" srcOrd="0" destOrd="0" presId="urn:microsoft.com/office/officeart/2005/8/layout/vList5"/>
    <dgm:cxn modelId="{73A53A76-A88A-4C7F-8465-F92ACB48C010}" type="presParOf" srcId="{70A468F4-E0DC-401C-8076-985E01A2BF39}" destId="{F34B1AC3-0C28-4B8D-A997-6CAD73ADDFD7}" srcOrd="1" destOrd="0" presId="urn:microsoft.com/office/officeart/2005/8/layout/vList5"/>
    <dgm:cxn modelId="{F7196ADB-D558-4515-820E-58126AC65BC0}" type="presParOf" srcId="{05ADF38D-C67D-4727-9578-E56298C436BC}" destId="{F6544363-2C9D-4C3B-BA5C-C15C8F6002E2}" srcOrd="1" destOrd="0" presId="urn:microsoft.com/office/officeart/2005/8/layout/vList5"/>
    <dgm:cxn modelId="{4FB703C5-B1B4-4AC8-B659-356E1498F8D2}" type="presParOf" srcId="{05ADF38D-C67D-4727-9578-E56298C436BC}" destId="{C353F6BA-260D-47F2-9A3F-3769C02C2BCC}" srcOrd="2" destOrd="0" presId="urn:microsoft.com/office/officeart/2005/8/layout/vList5"/>
    <dgm:cxn modelId="{3564BC1B-DFB0-4850-810E-7CA528AB71D5}" type="presParOf" srcId="{C353F6BA-260D-47F2-9A3F-3769C02C2BCC}" destId="{8FACBAF3-B764-4A01-A01B-E03EA2F105AE}" srcOrd="0" destOrd="0" presId="urn:microsoft.com/office/officeart/2005/8/layout/vList5"/>
    <dgm:cxn modelId="{6805E0D9-0275-4088-8143-A52342F0E244}" type="presParOf" srcId="{C353F6BA-260D-47F2-9A3F-3769C02C2BCC}" destId="{0C4023EA-95AA-451B-9D10-925C94956255}" srcOrd="1" destOrd="0" presId="urn:microsoft.com/office/officeart/2005/8/layout/vList5"/>
    <dgm:cxn modelId="{9F1EEE12-251C-4C24-AF67-EAC814CAA2CD}" type="presParOf" srcId="{05ADF38D-C67D-4727-9578-E56298C436BC}" destId="{C8D704C0-6ED8-40E1-B2D1-6BF068DA83AE}" srcOrd="3" destOrd="0" presId="urn:microsoft.com/office/officeart/2005/8/layout/vList5"/>
    <dgm:cxn modelId="{5BCB99AC-E12C-4BC5-84C8-6611B35E3E1A}" type="presParOf" srcId="{05ADF38D-C67D-4727-9578-E56298C436BC}" destId="{173E4158-CA97-4955-9B1C-23CB7689755D}" srcOrd="4" destOrd="0" presId="urn:microsoft.com/office/officeart/2005/8/layout/vList5"/>
    <dgm:cxn modelId="{B0B2233A-5231-4DAF-A6CA-CE3AB65D7FEB}" type="presParOf" srcId="{173E4158-CA97-4955-9B1C-23CB7689755D}" destId="{0A09D620-411C-4B02-95DB-3275CD7C8D7A}" srcOrd="0" destOrd="0" presId="urn:microsoft.com/office/officeart/2005/8/layout/vList5"/>
    <dgm:cxn modelId="{DB1916D7-F0C6-456E-91C6-7D23EFE4F2E2}" type="presParOf" srcId="{173E4158-CA97-4955-9B1C-23CB7689755D}" destId="{1A681C1F-4E13-4159-A7AD-0F2DC3CEE12A}" srcOrd="1" destOrd="0" presId="urn:microsoft.com/office/officeart/2005/8/layout/vList5"/>
    <dgm:cxn modelId="{5809242A-8A40-4467-8A58-9804A4BDCB0D}" type="presParOf" srcId="{05ADF38D-C67D-4727-9578-E56298C436BC}" destId="{907A58E7-2EAC-454F-BF14-4A0831FB4156}" srcOrd="5" destOrd="0" presId="urn:microsoft.com/office/officeart/2005/8/layout/vList5"/>
    <dgm:cxn modelId="{4F6A6443-A6C9-4C98-B74C-248F738E6FDF}" type="presParOf" srcId="{05ADF38D-C67D-4727-9578-E56298C436BC}" destId="{0710C605-5777-4E3C-B2E8-D53C34E71D4E}" srcOrd="6" destOrd="0" presId="urn:microsoft.com/office/officeart/2005/8/layout/vList5"/>
    <dgm:cxn modelId="{EBC472E2-1840-47D2-A790-F1F1258B760F}" type="presParOf" srcId="{0710C605-5777-4E3C-B2E8-D53C34E71D4E}" destId="{F9AB31CE-8861-4CA9-80B5-B007F6FE0A67}" srcOrd="0" destOrd="0" presId="urn:microsoft.com/office/officeart/2005/8/layout/vList5"/>
    <dgm:cxn modelId="{2B51E0C3-7B50-48A6-8224-C37EE9D6A249}" type="presParOf" srcId="{0710C605-5777-4E3C-B2E8-D53C34E71D4E}" destId="{9E13E64D-EA27-4EAF-A720-E96FFA654589}" srcOrd="1" destOrd="0" presId="urn:microsoft.com/office/officeart/2005/8/layout/vList5"/>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6F62371-132B-4975-B978-99DD83024E58}" type="doc">
      <dgm:prSet loTypeId="urn:microsoft.com/office/officeart/2005/8/layout/vList4#1" loCatId="list" qsTypeId="urn:microsoft.com/office/officeart/2005/8/quickstyle/simple1" qsCatId="simple" csTypeId="urn:microsoft.com/office/officeart/2005/8/colors/accent1_2" csCatId="accent1" phldr="1"/>
      <dgm:spPr/>
      <dgm:t>
        <a:bodyPr/>
        <a:lstStyle/>
        <a:p>
          <a:endParaRPr lang="es-CO"/>
        </a:p>
      </dgm:t>
    </dgm:pt>
    <dgm:pt modelId="{3E6C34E4-FC37-479B-816F-308512BD8F05}">
      <dgm:prSet phldrT="[Texto]"/>
      <dgm:spPr/>
      <dgm:t>
        <a:bodyPr/>
        <a:lstStyle/>
        <a:p>
          <a:r>
            <a:rPr lang="es-CO"/>
            <a:t>Definir el enfoque organizacional </a:t>
          </a:r>
        </a:p>
      </dgm:t>
    </dgm:pt>
    <dgm:pt modelId="{C6E2DE13-CC3D-4139-A825-EB7EFE9BEC5F}" type="parTrans" cxnId="{BCDF65C7-DD58-4CD6-BE0E-6923199CABCE}">
      <dgm:prSet/>
      <dgm:spPr/>
      <dgm:t>
        <a:bodyPr/>
        <a:lstStyle/>
        <a:p>
          <a:endParaRPr lang="es-CO"/>
        </a:p>
      </dgm:t>
    </dgm:pt>
    <dgm:pt modelId="{429E0F4B-1066-4DB1-A8EA-897CD59002DF}" type="sibTrans" cxnId="{BCDF65C7-DD58-4CD6-BE0E-6923199CABCE}">
      <dgm:prSet/>
      <dgm:spPr/>
      <dgm:t>
        <a:bodyPr/>
        <a:lstStyle/>
        <a:p>
          <a:endParaRPr lang="es-CO"/>
        </a:p>
      </dgm:t>
    </dgm:pt>
    <dgm:pt modelId="{FE54A46A-24D0-4823-A93C-511EFB74671A}">
      <dgm:prSet phldrT="[Texto]"/>
      <dgm:spPr/>
      <dgm:t>
        <a:bodyPr/>
        <a:lstStyle/>
        <a:p>
          <a:r>
            <a:rPr lang="es-CO"/>
            <a:t>Realizar auditoria interna y externa</a:t>
          </a:r>
        </a:p>
      </dgm:t>
    </dgm:pt>
    <dgm:pt modelId="{5F1A5004-EE0C-4519-B373-37F921215F1E}" type="parTrans" cxnId="{A71A886A-2496-4DFB-9EB7-333E44007C9F}">
      <dgm:prSet/>
      <dgm:spPr/>
      <dgm:t>
        <a:bodyPr/>
        <a:lstStyle/>
        <a:p>
          <a:endParaRPr lang="es-CO"/>
        </a:p>
      </dgm:t>
    </dgm:pt>
    <dgm:pt modelId="{CC825DB8-2498-41FC-B5E0-392CB26A317F}" type="sibTrans" cxnId="{A71A886A-2496-4DFB-9EB7-333E44007C9F}">
      <dgm:prSet/>
      <dgm:spPr/>
      <dgm:t>
        <a:bodyPr/>
        <a:lstStyle/>
        <a:p>
          <a:endParaRPr lang="es-CO"/>
        </a:p>
      </dgm:t>
    </dgm:pt>
    <dgm:pt modelId="{F08B0169-9352-481B-9CCA-EDEC5C812310}">
      <dgm:prSet phldrT="[Texto]"/>
      <dgm:spPr/>
      <dgm:t>
        <a:bodyPr/>
        <a:lstStyle/>
        <a:p>
          <a:r>
            <a:rPr lang="es-CO"/>
            <a:t>Redefinir el enfoque organizacional</a:t>
          </a:r>
        </a:p>
      </dgm:t>
    </dgm:pt>
    <dgm:pt modelId="{77C17FB2-E130-4642-801E-8937E4084056}" type="parTrans" cxnId="{F5669BF7-C5E7-4BC3-945C-0C103EE808CB}">
      <dgm:prSet/>
      <dgm:spPr/>
      <dgm:t>
        <a:bodyPr/>
        <a:lstStyle/>
        <a:p>
          <a:endParaRPr lang="es-CO"/>
        </a:p>
      </dgm:t>
    </dgm:pt>
    <dgm:pt modelId="{A8C1DDF0-1848-4877-87B0-9E9F20D2D699}" type="sibTrans" cxnId="{F5669BF7-C5E7-4BC3-945C-0C103EE808CB}">
      <dgm:prSet/>
      <dgm:spPr/>
      <dgm:t>
        <a:bodyPr/>
        <a:lstStyle/>
        <a:p>
          <a:endParaRPr lang="es-CO"/>
        </a:p>
      </dgm:t>
    </dgm:pt>
    <dgm:pt modelId="{A9A4881C-4A62-49E3-8A45-AC34B09D1313}">
      <dgm:prSet phldrT="[Texto]"/>
      <dgm:spPr/>
      <dgm:t>
        <a:bodyPr/>
        <a:lstStyle/>
        <a:p>
          <a:r>
            <a:rPr lang="es-CO"/>
            <a:t>formular estrategias</a:t>
          </a:r>
        </a:p>
      </dgm:t>
    </dgm:pt>
    <dgm:pt modelId="{19B0CF6D-74A7-4F0A-9F2E-1EE10B42FE11}" type="parTrans" cxnId="{90EB79E1-994C-4542-B1B8-0B5E821C1C87}">
      <dgm:prSet/>
      <dgm:spPr/>
      <dgm:t>
        <a:bodyPr/>
        <a:lstStyle/>
        <a:p>
          <a:endParaRPr lang="es-CO"/>
        </a:p>
      </dgm:t>
    </dgm:pt>
    <dgm:pt modelId="{47640E12-E4F1-4715-9E38-10E27456CB50}" type="sibTrans" cxnId="{90EB79E1-994C-4542-B1B8-0B5E821C1C87}">
      <dgm:prSet/>
      <dgm:spPr/>
      <dgm:t>
        <a:bodyPr/>
        <a:lstStyle/>
        <a:p>
          <a:endParaRPr lang="es-CO"/>
        </a:p>
      </dgm:t>
    </dgm:pt>
    <dgm:pt modelId="{BDE5C8B2-5D6D-46A6-A7E8-D159F211023E}">
      <dgm:prSet phldrT="[Texto]"/>
      <dgm:spPr/>
      <dgm:t>
        <a:bodyPr/>
        <a:lstStyle/>
        <a:p>
          <a:r>
            <a:rPr lang="es-CO"/>
            <a:t>implementar estrategias</a:t>
          </a:r>
        </a:p>
      </dgm:t>
    </dgm:pt>
    <dgm:pt modelId="{F975F5E7-E486-42D8-8001-2347BC5B3DAF}" type="parTrans" cxnId="{159CD84E-3869-4D78-B046-3E12AF3C7E63}">
      <dgm:prSet/>
      <dgm:spPr/>
      <dgm:t>
        <a:bodyPr/>
        <a:lstStyle/>
        <a:p>
          <a:endParaRPr lang="es-CO"/>
        </a:p>
      </dgm:t>
    </dgm:pt>
    <dgm:pt modelId="{D4DBF4D0-1B3D-4E44-8EBF-7A3A8BD3EC40}" type="sibTrans" cxnId="{159CD84E-3869-4D78-B046-3E12AF3C7E63}">
      <dgm:prSet/>
      <dgm:spPr/>
      <dgm:t>
        <a:bodyPr/>
        <a:lstStyle/>
        <a:p>
          <a:endParaRPr lang="es-CO"/>
        </a:p>
      </dgm:t>
    </dgm:pt>
    <dgm:pt modelId="{4A1C110D-72DF-4B25-8525-3BF015A314D5}">
      <dgm:prSet phldrT="[Texto]"/>
      <dgm:spPr/>
      <dgm:t>
        <a:bodyPr/>
        <a:lstStyle/>
        <a:p>
          <a:r>
            <a:rPr lang="es-CO"/>
            <a:t>evaluación del resultados</a:t>
          </a:r>
        </a:p>
      </dgm:t>
    </dgm:pt>
    <dgm:pt modelId="{A99E5575-C547-4D5C-A698-1C11D126F1CD}" type="parTrans" cxnId="{DF628A6F-909F-4C70-A86E-0DCA668B2A70}">
      <dgm:prSet/>
      <dgm:spPr/>
      <dgm:t>
        <a:bodyPr/>
        <a:lstStyle/>
        <a:p>
          <a:endParaRPr lang="es-CO"/>
        </a:p>
      </dgm:t>
    </dgm:pt>
    <dgm:pt modelId="{5BF77E40-32E8-4372-AE3E-824E184E2CB9}" type="sibTrans" cxnId="{DF628A6F-909F-4C70-A86E-0DCA668B2A70}">
      <dgm:prSet/>
      <dgm:spPr/>
      <dgm:t>
        <a:bodyPr/>
        <a:lstStyle/>
        <a:p>
          <a:endParaRPr lang="es-CO"/>
        </a:p>
      </dgm:t>
    </dgm:pt>
    <dgm:pt modelId="{72C239C9-96D2-4954-9171-C8FE8F8F984B}" type="pres">
      <dgm:prSet presAssocID="{F6F62371-132B-4975-B978-99DD83024E58}" presName="linear" presStyleCnt="0">
        <dgm:presLayoutVars>
          <dgm:dir/>
          <dgm:resizeHandles val="exact"/>
        </dgm:presLayoutVars>
      </dgm:prSet>
      <dgm:spPr/>
      <dgm:t>
        <a:bodyPr/>
        <a:lstStyle/>
        <a:p>
          <a:endParaRPr lang="es-ES"/>
        </a:p>
      </dgm:t>
    </dgm:pt>
    <dgm:pt modelId="{41502998-5D3D-4AE4-A951-0F5A12BD98B9}" type="pres">
      <dgm:prSet presAssocID="{3E6C34E4-FC37-479B-816F-308512BD8F05}" presName="comp" presStyleCnt="0"/>
      <dgm:spPr/>
    </dgm:pt>
    <dgm:pt modelId="{0A409BF9-91B4-4ACE-A9C5-403B3F905D29}" type="pres">
      <dgm:prSet presAssocID="{3E6C34E4-FC37-479B-816F-308512BD8F05}" presName="box" presStyleLbl="node1" presStyleIdx="0" presStyleCnt="6"/>
      <dgm:spPr/>
      <dgm:t>
        <a:bodyPr/>
        <a:lstStyle/>
        <a:p>
          <a:endParaRPr lang="es-CO"/>
        </a:p>
      </dgm:t>
    </dgm:pt>
    <dgm:pt modelId="{42B070DC-A489-4ECC-8554-C250ABF5DA41}" type="pres">
      <dgm:prSet presAssocID="{3E6C34E4-FC37-479B-816F-308512BD8F05}" presName="img" presStyleLbl="fgImgPlace1" presStyleIdx="0" presStyleCnt="6"/>
      <dgm:spPr>
        <a:blipFill rotWithShape="1">
          <a:blip xmlns:r="http://schemas.openxmlformats.org/officeDocument/2006/relationships" r:embed="rId1"/>
          <a:stretch>
            <a:fillRect/>
          </a:stretch>
        </a:blipFill>
      </dgm:spPr>
    </dgm:pt>
    <dgm:pt modelId="{D1B19FE6-74C7-4FC4-911C-0942CCA3B30E}" type="pres">
      <dgm:prSet presAssocID="{3E6C34E4-FC37-479B-816F-308512BD8F05}" presName="text" presStyleLbl="node1" presStyleIdx="0" presStyleCnt="6">
        <dgm:presLayoutVars>
          <dgm:bulletEnabled val="1"/>
        </dgm:presLayoutVars>
      </dgm:prSet>
      <dgm:spPr/>
      <dgm:t>
        <a:bodyPr/>
        <a:lstStyle/>
        <a:p>
          <a:endParaRPr lang="es-CO"/>
        </a:p>
      </dgm:t>
    </dgm:pt>
    <dgm:pt modelId="{FCAE1E8D-CE57-435A-8C33-0393E0FBD024}" type="pres">
      <dgm:prSet presAssocID="{429E0F4B-1066-4DB1-A8EA-897CD59002DF}" presName="spacer" presStyleCnt="0"/>
      <dgm:spPr/>
    </dgm:pt>
    <dgm:pt modelId="{88FD49C0-46C1-4632-8D0B-A0A21980E057}" type="pres">
      <dgm:prSet presAssocID="{FE54A46A-24D0-4823-A93C-511EFB74671A}" presName="comp" presStyleCnt="0"/>
      <dgm:spPr/>
    </dgm:pt>
    <dgm:pt modelId="{4FA6727F-65B4-4CC2-9962-7E429A016D3E}" type="pres">
      <dgm:prSet presAssocID="{FE54A46A-24D0-4823-A93C-511EFB74671A}" presName="box" presStyleLbl="node1" presStyleIdx="1" presStyleCnt="6"/>
      <dgm:spPr/>
      <dgm:t>
        <a:bodyPr/>
        <a:lstStyle/>
        <a:p>
          <a:endParaRPr lang="es-CO"/>
        </a:p>
      </dgm:t>
    </dgm:pt>
    <dgm:pt modelId="{480130F1-7F68-42E9-A25E-1BCD43670732}" type="pres">
      <dgm:prSet presAssocID="{FE54A46A-24D0-4823-A93C-511EFB74671A}" presName="img" presStyleLbl="fgImgPlace1" presStyleIdx="1" presStyleCnt="6"/>
      <dgm:spPr>
        <a:blipFill rotWithShape="1">
          <a:blip xmlns:r="http://schemas.openxmlformats.org/officeDocument/2006/relationships" r:embed="rId2"/>
          <a:stretch>
            <a:fillRect/>
          </a:stretch>
        </a:blipFill>
      </dgm:spPr>
    </dgm:pt>
    <dgm:pt modelId="{6435BD6B-BFD9-48E5-B0AC-41F0DE8A3602}" type="pres">
      <dgm:prSet presAssocID="{FE54A46A-24D0-4823-A93C-511EFB74671A}" presName="text" presStyleLbl="node1" presStyleIdx="1" presStyleCnt="6">
        <dgm:presLayoutVars>
          <dgm:bulletEnabled val="1"/>
        </dgm:presLayoutVars>
      </dgm:prSet>
      <dgm:spPr/>
      <dgm:t>
        <a:bodyPr/>
        <a:lstStyle/>
        <a:p>
          <a:endParaRPr lang="es-CO"/>
        </a:p>
      </dgm:t>
    </dgm:pt>
    <dgm:pt modelId="{5C6F33EA-8C0F-4D1A-B667-8DB2C1438E97}" type="pres">
      <dgm:prSet presAssocID="{CC825DB8-2498-41FC-B5E0-392CB26A317F}" presName="spacer" presStyleCnt="0"/>
      <dgm:spPr/>
    </dgm:pt>
    <dgm:pt modelId="{9583ED21-8FD9-4650-B79A-E0B600E064CC}" type="pres">
      <dgm:prSet presAssocID="{F08B0169-9352-481B-9CCA-EDEC5C812310}" presName="comp" presStyleCnt="0"/>
      <dgm:spPr/>
    </dgm:pt>
    <dgm:pt modelId="{F8545A2A-0D14-4F4C-880D-796F563EC0E5}" type="pres">
      <dgm:prSet presAssocID="{F08B0169-9352-481B-9CCA-EDEC5C812310}" presName="box" presStyleLbl="node1" presStyleIdx="2" presStyleCnt="6" custLinFactNeighborY="3575"/>
      <dgm:spPr/>
      <dgm:t>
        <a:bodyPr/>
        <a:lstStyle/>
        <a:p>
          <a:endParaRPr lang="es-CO"/>
        </a:p>
      </dgm:t>
    </dgm:pt>
    <dgm:pt modelId="{0337B362-5446-4567-94F2-8287C8684373}" type="pres">
      <dgm:prSet presAssocID="{F08B0169-9352-481B-9CCA-EDEC5C812310}" presName="img" presStyleLbl="fgImgPlace1" presStyleIdx="2" presStyleCnt="6"/>
      <dgm:spPr>
        <a:blipFill rotWithShape="1">
          <a:blip xmlns:r="http://schemas.openxmlformats.org/officeDocument/2006/relationships" r:embed="rId3"/>
          <a:stretch>
            <a:fillRect/>
          </a:stretch>
        </a:blipFill>
      </dgm:spPr>
    </dgm:pt>
    <dgm:pt modelId="{CFFEB258-76B1-4C3E-BFFE-DB5C8CCC5DAD}" type="pres">
      <dgm:prSet presAssocID="{F08B0169-9352-481B-9CCA-EDEC5C812310}" presName="text" presStyleLbl="node1" presStyleIdx="2" presStyleCnt="6">
        <dgm:presLayoutVars>
          <dgm:bulletEnabled val="1"/>
        </dgm:presLayoutVars>
      </dgm:prSet>
      <dgm:spPr/>
      <dgm:t>
        <a:bodyPr/>
        <a:lstStyle/>
        <a:p>
          <a:endParaRPr lang="es-CO"/>
        </a:p>
      </dgm:t>
    </dgm:pt>
    <dgm:pt modelId="{78A04435-B151-4218-98DE-4B0CA756A3CB}" type="pres">
      <dgm:prSet presAssocID="{A8C1DDF0-1848-4877-87B0-9E9F20D2D699}" presName="spacer" presStyleCnt="0"/>
      <dgm:spPr/>
    </dgm:pt>
    <dgm:pt modelId="{09F62145-B086-4808-895B-9E57FEA19627}" type="pres">
      <dgm:prSet presAssocID="{A9A4881C-4A62-49E3-8A45-AC34B09D1313}" presName="comp" presStyleCnt="0"/>
      <dgm:spPr/>
    </dgm:pt>
    <dgm:pt modelId="{6ED8C905-831B-4ED0-9158-D20AAAFB17FD}" type="pres">
      <dgm:prSet presAssocID="{A9A4881C-4A62-49E3-8A45-AC34B09D1313}" presName="box" presStyleLbl="node1" presStyleIdx="3" presStyleCnt="6"/>
      <dgm:spPr/>
      <dgm:t>
        <a:bodyPr/>
        <a:lstStyle/>
        <a:p>
          <a:endParaRPr lang="es-CO"/>
        </a:p>
      </dgm:t>
    </dgm:pt>
    <dgm:pt modelId="{8C0A38FE-1843-4378-97FB-1808C66412FE}" type="pres">
      <dgm:prSet presAssocID="{A9A4881C-4A62-49E3-8A45-AC34B09D1313}" presName="img" presStyleLbl="fgImgPlace1" presStyleIdx="3" presStyleCnt="6"/>
      <dgm:spPr>
        <a:blipFill rotWithShape="1">
          <a:blip xmlns:r="http://schemas.openxmlformats.org/officeDocument/2006/relationships" r:embed="rId4"/>
          <a:stretch>
            <a:fillRect/>
          </a:stretch>
        </a:blipFill>
      </dgm:spPr>
    </dgm:pt>
    <dgm:pt modelId="{1AFA68A5-CFC1-454D-96EA-DDB070CD85AD}" type="pres">
      <dgm:prSet presAssocID="{A9A4881C-4A62-49E3-8A45-AC34B09D1313}" presName="text" presStyleLbl="node1" presStyleIdx="3" presStyleCnt="6">
        <dgm:presLayoutVars>
          <dgm:bulletEnabled val="1"/>
        </dgm:presLayoutVars>
      </dgm:prSet>
      <dgm:spPr/>
      <dgm:t>
        <a:bodyPr/>
        <a:lstStyle/>
        <a:p>
          <a:endParaRPr lang="es-CO"/>
        </a:p>
      </dgm:t>
    </dgm:pt>
    <dgm:pt modelId="{ABBABBF9-CD92-4D99-9359-714C05FEF906}" type="pres">
      <dgm:prSet presAssocID="{47640E12-E4F1-4715-9E38-10E27456CB50}" presName="spacer" presStyleCnt="0"/>
      <dgm:spPr/>
    </dgm:pt>
    <dgm:pt modelId="{B75AF871-1F00-4B8F-8CDA-50C8F6883D53}" type="pres">
      <dgm:prSet presAssocID="{BDE5C8B2-5D6D-46A6-A7E8-D159F211023E}" presName="comp" presStyleCnt="0"/>
      <dgm:spPr/>
    </dgm:pt>
    <dgm:pt modelId="{FC6EA290-D648-42CE-BBBF-8D8AC315A7EC}" type="pres">
      <dgm:prSet presAssocID="{BDE5C8B2-5D6D-46A6-A7E8-D159F211023E}" presName="box" presStyleLbl="node1" presStyleIdx="4" presStyleCnt="6"/>
      <dgm:spPr/>
      <dgm:t>
        <a:bodyPr/>
        <a:lstStyle/>
        <a:p>
          <a:endParaRPr lang="es-CO"/>
        </a:p>
      </dgm:t>
    </dgm:pt>
    <dgm:pt modelId="{CB11013C-2A10-40E6-98E7-790FC2A48882}" type="pres">
      <dgm:prSet presAssocID="{BDE5C8B2-5D6D-46A6-A7E8-D159F211023E}" presName="img" presStyleLbl="fgImgPlace1" presStyleIdx="4" presStyleCnt="6"/>
      <dgm:spPr>
        <a:blipFill rotWithShape="1">
          <a:blip xmlns:r="http://schemas.openxmlformats.org/officeDocument/2006/relationships" r:embed="rId5"/>
          <a:stretch>
            <a:fillRect/>
          </a:stretch>
        </a:blipFill>
      </dgm:spPr>
    </dgm:pt>
    <dgm:pt modelId="{043EAA8D-E3B4-4FF3-A717-E7984D7A339A}" type="pres">
      <dgm:prSet presAssocID="{BDE5C8B2-5D6D-46A6-A7E8-D159F211023E}" presName="text" presStyleLbl="node1" presStyleIdx="4" presStyleCnt="6">
        <dgm:presLayoutVars>
          <dgm:bulletEnabled val="1"/>
        </dgm:presLayoutVars>
      </dgm:prSet>
      <dgm:spPr/>
      <dgm:t>
        <a:bodyPr/>
        <a:lstStyle/>
        <a:p>
          <a:endParaRPr lang="es-CO"/>
        </a:p>
      </dgm:t>
    </dgm:pt>
    <dgm:pt modelId="{4728C58F-548C-4527-9175-8A3456CE6DB7}" type="pres">
      <dgm:prSet presAssocID="{D4DBF4D0-1B3D-4E44-8EBF-7A3A8BD3EC40}" presName="spacer" presStyleCnt="0"/>
      <dgm:spPr/>
    </dgm:pt>
    <dgm:pt modelId="{07EA9EB5-C37D-4ACD-915A-513BAB87C1C2}" type="pres">
      <dgm:prSet presAssocID="{4A1C110D-72DF-4B25-8525-3BF015A314D5}" presName="comp" presStyleCnt="0"/>
      <dgm:spPr/>
    </dgm:pt>
    <dgm:pt modelId="{E4566CB8-41E3-4A4F-92E6-A8D0D887F1E9}" type="pres">
      <dgm:prSet presAssocID="{4A1C110D-72DF-4B25-8525-3BF015A314D5}" presName="box" presStyleLbl="node1" presStyleIdx="5" presStyleCnt="6"/>
      <dgm:spPr/>
      <dgm:t>
        <a:bodyPr/>
        <a:lstStyle/>
        <a:p>
          <a:endParaRPr lang="es-CO"/>
        </a:p>
      </dgm:t>
    </dgm:pt>
    <dgm:pt modelId="{9F6C9988-A135-46F3-8D6D-F927422E82D2}" type="pres">
      <dgm:prSet presAssocID="{4A1C110D-72DF-4B25-8525-3BF015A314D5}" presName="img" presStyleLbl="fgImgPlace1" presStyleIdx="5" presStyleCnt="6"/>
      <dgm:spPr>
        <a:blipFill rotWithShape="1">
          <a:blip xmlns:r="http://schemas.openxmlformats.org/officeDocument/2006/relationships" r:embed="rId6"/>
          <a:stretch>
            <a:fillRect/>
          </a:stretch>
        </a:blipFill>
      </dgm:spPr>
    </dgm:pt>
    <dgm:pt modelId="{21D158AE-64A0-45E6-AA60-C091AB355D7E}" type="pres">
      <dgm:prSet presAssocID="{4A1C110D-72DF-4B25-8525-3BF015A314D5}" presName="text" presStyleLbl="node1" presStyleIdx="5" presStyleCnt="6">
        <dgm:presLayoutVars>
          <dgm:bulletEnabled val="1"/>
        </dgm:presLayoutVars>
      </dgm:prSet>
      <dgm:spPr/>
      <dgm:t>
        <a:bodyPr/>
        <a:lstStyle/>
        <a:p>
          <a:endParaRPr lang="es-CO"/>
        </a:p>
      </dgm:t>
    </dgm:pt>
  </dgm:ptLst>
  <dgm:cxnLst>
    <dgm:cxn modelId="{90EB79E1-994C-4542-B1B8-0B5E821C1C87}" srcId="{F6F62371-132B-4975-B978-99DD83024E58}" destId="{A9A4881C-4A62-49E3-8A45-AC34B09D1313}" srcOrd="3" destOrd="0" parTransId="{19B0CF6D-74A7-4F0A-9F2E-1EE10B42FE11}" sibTransId="{47640E12-E4F1-4715-9E38-10E27456CB50}"/>
    <dgm:cxn modelId="{F0349EE3-85D7-4F51-B729-1865E233B1E4}" type="presOf" srcId="{FE54A46A-24D0-4823-A93C-511EFB74671A}" destId="{6435BD6B-BFD9-48E5-B0AC-41F0DE8A3602}" srcOrd="1" destOrd="0" presId="urn:microsoft.com/office/officeart/2005/8/layout/vList4#1"/>
    <dgm:cxn modelId="{293E3426-14AB-42EF-8005-853F7F2CC253}" type="presOf" srcId="{A9A4881C-4A62-49E3-8A45-AC34B09D1313}" destId="{6ED8C905-831B-4ED0-9158-D20AAAFB17FD}" srcOrd="0" destOrd="0" presId="urn:microsoft.com/office/officeart/2005/8/layout/vList4#1"/>
    <dgm:cxn modelId="{9FD27836-2FAD-434E-A375-A27852F3FE1C}" type="presOf" srcId="{4A1C110D-72DF-4B25-8525-3BF015A314D5}" destId="{21D158AE-64A0-45E6-AA60-C091AB355D7E}" srcOrd="1" destOrd="0" presId="urn:microsoft.com/office/officeart/2005/8/layout/vList4#1"/>
    <dgm:cxn modelId="{65B49921-EC8A-4852-BEB2-C0F96FB978F5}" type="presOf" srcId="{3E6C34E4-FC37-479B-816F-308512BD8F05}" destId="{D1B19FE6-74C7-4FC4-911C-0942CCA3B30E}" srcOrd="1" destOrd="0" presId="urn:microsoft.com/office/officeart/2005/8/layout/vList4#1"/>
    <dgm:cxn modelId="{7DD08276-1D16-4212-BD08-E7D023DE53CA}" type="presOf" srcId="{A9A4881C-4A62-49E3-8A45-AC34B09D1313}" destId="{1AFA68A5-CFC1-454D-96EA-DDB070CD85AD}" srcOrd="1" destOrd="0" presId="urn:microsoft.com/office/officeart/2005/8/layout/vList4#1"/>
    <dgm:cxn modelId="{A969BF0C-834B-46A9-A04C-C3DC3CC8B525}" type="presOf" srcId="{4A1C110D-72DF-4B25-8525-3BF015A314D5}" destId="{E4566CB8-41E3-4A4F-92E6-A8D0D887F1E9}" srcOrd="0" destOrd="0" presId="urn:microsoft.com/office/officeart/2005/8/layout/vList4#1"/>
    <dgm:cxn modelId="{A71A886A-2496-4DFB-9EB7-333E44007C9F}" srcId="{F6F62371-132B-4975-B978-99DD83024E58}" destId="{FE54A46A-24D0-4823-A93C-511EFB74671A}" srcOrd="1" destOrd="0" parTransId="{5F1A5004-EE0C-4519-B373-37F921215F1E}" sibTransId="{CC825DB8-2498-41FC-B5E0-392CB26A317F}"/>
    <dgm:cxn modelId="{DF628A6F-909F-4C70-A86E-0DCA668B2A70}" srcId="{F6F62371-132B-4975-B978-99DD83024E58}" destId="{4A1C110D-72DF-4B25-8525-3BF015A314D5}" srcOrd="5" destOrd="0" parTransId="{A99E5575-C547-4D5C-A698-1C11D126F1CD}" sibTransId="{5BF77E40-32E8-4372-AE3E-824E184E2CB9}"/>
    <dgm:cxn modelId="{7A4739A2-8F05-4570-86E9-502FBE410A83}" type="presOf" srcId="{BDE5C8B2-5D6D-46A6-A7E8-D159F211023E}" destId="{043EAA8D-E3B4-4FF3-A717-E7984D7A339A}" srcOrd="1" destOrd="0" presId="urn:microsoft.com/office/officeart/2005/8/layout/vList4#1"/>
    <dgm:cxn modelId="{159CD84E-3869-4D78-B046-3E12AF3C7E63}" srcId="{F6F62371-132B-4975-B978-99DD83024E58}" destId="{BDE5C8B2-5D6D-46A6-A7E8-D159F211023E}" srcOrd="4" destOrd="0" parTransId="{F975F5E7-E486-42D8-8001-2347BC5B3DAF}" sibTransId="{D4DBF4D0-1B3D-4E44-8EBF-7A3A8BD3EC40}"/>
    <dgm:cxn modelId="{1712A862-F264-4A98-8799-A2DC5C8F334E}" type="presOf" srcId="{F08B0169-9352-481B-9CCA-EDEC5C812310}" destId="{F8545A2A-0D14-4F4C-880D-796F563EC0E5}" srcOrd="0" destOrd="0" presId="urn:microsoft.com/office/officeart/2005/8/layout/vList4#1"/>
    <dgm:cxn modelId="{BEBD4CB2-1CDC-43C1-A4BD-E31308D0C1BF}" type="presOf" srcId="{F08B0169-9352-481B-9CCA-EDEC5C812310}" destId="{CFFEB258-76B1-4C3E-BFFE-DB5C8CCC5DAD}" srcOrd="1" destOrd="0" presId="urn:microsoft.com/office/officeart/2005/8/layout/vList4#1"/>
    <dgm:cxn modelId="{F5669BF7-C5E7-4BC3-945C-0C103EE808CB}" srcId="{F6F62371-132B-4975-B978-99DD83024E58}" destId="{F08B0169-9352-481B-9CCA-EDEC5C812310}" srcOrd="2" destOrd="0" parTransId="{77C17FB2-E130-4642-801E-8937E4084056}" sibTransId="{A8C1DDF0-1848-4877-87B0-9E9F20D2D699}"/>
    <dgm:cxn modelId="{134C0B1D-DCE5-46C1-BC30-61E33471F336}" type="presOf" srcId="{BDE5C8B2-5D6D-46A6-A7E8-D159F211023E}" destId="{FC6EA290-D648-42CE-BBBF-8D8AC315A7EC}" srcOrd="0" destOrd="0" presId="urn:microsoft.com/office/officeart/2005/8/layout/vList4#1"/>
    <dgm:cxn modelId="{68DD7885-F71D-4B1E-93B1-DCA736C9A305}" type="presOf" srcId="{FE54A46A-24D0-4823-A93C-511EFB74671A}" destId="{4FA6727F-65B4-4CC2-9962-7E429A016D3E}" srcOrd="0" destOrd="0" presId="urn:microsoft.com/office/officeart/2005/8/layout/vList4#1"/>
    <dgm:cxn modelId="{898E660D-B806-4606-A8A0-5BB02AE9958A}" type="presOf" srcId="{F6F62371-132B-4975-B978-99DD83024E58}" destId="{72C239C9-96D2-4954-9171-C8FE8F8F984B}" srcOrd="0" destOrd="0" presId="urn:microsoft.com/office/officeart/2005/8/layout/vList4#1"/>
    <dgm:cxn modelId="{52B4133E-6F6D-4F6F-A590-84ED2E9E7B98}" type="presOf" srcId="{3E6C34E4-FC37-479B-816F-308512BD8F05}" destId="{0A409BF9-91B4-4ACE-A9C5-403B3F905D29}" srcOrd="0" destOrd="0" presId="urn:microsoft.com/office/officeart/2005/8/layout/vList4#1"/>
    <dgm:cxn modelId="{BCDF65C7-DD58-4CD6-BE0E-6923199CABCE}" srcId="{F6F62371-132B-4975-B978-99DD83024E58}" destId="{3E6C34E4-FC37-479B-816F-308512BD8F05}" srcOrd="0" destOrd="0" parTransId="{C6E2DE13-CC3D-4139-A825-EB7EFE9BEC5F}" sibTransId="{429E0F4B-1066-4DB1-A8EA-897CD59002DF}"/>
    <dgm:cxn modelId="{CA357F0B-4A7E-416C-A92C-EC1B6580230F}" type="presParOf" srcId="{72C239C9-96D2-4954-9171-C8FE8F8F984B}" destId="{41502998-5D3D-4AE4-A951-0F5A12BD98B9}" srcOrd="0" destOrd="0" presId="urn:microsoft.com/office/officeart/2005/8/layout/vList4#1"/>
    <dgm:cxn modelId="{B91F3885-0C26-4275-9E25-D416EB8926C0}" type="presParOf" srcId="{41502998-5D3D-4AE4-A951-0F5A12BD98B9}" destId="{0A409BF9-91B4-4ACE-A9C5-403B3F905D29}" srcOrd="0" destOrd="0" presId="urn:microsoft.com/office/officeart/2005/8/layout/vList4#1"/>
    <dgm:cxn modelId="{FDCC7515-1C2A-4C54-A287-5BA11958014C}" type="presParOf" srcId="{41502998-5D3D-4AE4-A951-0F5A12BD98B9}" destId="{42B070DC-A489-4ECC-8554-C250ABF5DA41}" srcOrd="1" destOrd="0" presId="urn:microsoft.com/office/officeart/2005/8/layout/vList4#1"/>
    <dgm:cxn modelId="{53C60084-BA49-424A-B778-4FDBFAEE69D3}" type="presParOf" srcId="{41502998-5D3D-4AE4-A951-0F5A12BD98B9}" destId="{D1B19FE6-74C7-4FC4-911C-0942CCA3B30E}" srcOrd="2" destOrd="0" presId="urn:microsoft.com/office/officeart/2005/8/layout/vList4#1"/>
    <dgm:cxn modelId="{455B1AD4-B1B9-4A39-9243-9174721F75AE}" type="presParOf" srcId="{72C239C9-96D2-4954-9171-C8FE8F8F984B}" destId="{FCAE1E8D-CE57-435A-8C33-0393E0FBD024}" srcOrd="1" destOrd="0" presId="urn:microsoft.com/office/officeart/2005/8/layout/vList4#1"/>
    <dgm:cxn modelId="{FE550040-CCBC-4022-9884-17B093EF6B98}" type="presParOf" srcId="{72C239C9-96D2-4954-9171-C8FE8F8F984B}" destId="{88FD49C0-46C1-4632-8D0B-A0A21980E057}" srcOrd="2" destOrd="0" presId="urn:microsoft.com/office/officeart/2005/8/layout/vList4#1"/>
    <dgm:cxn modelId="{A3A482DC-C0EA-4464-BF86-157CE47C3A2E}" type="presParOf" srcId="{88FD49C0-46C1-4632-8D0B-A0A21980E057}" destId="{4FA6727F-65B4-4CC2-9962-7E429A016D3E}" srcOrd="0" destOrd="0" presId="urn:microsoft.com/office/officeart/2005/8/layout/vList4#1"/>
    <dgm:cxn modelId="{78AFBCFE-313E-4042-BAE0-9EA73B68196E}" type="presParOf" srcId="{88FD49C0-46C1-4632-8D0B-A0A21980E057}" destId="{480130F1-7F68-42E9-A25E-1BCD43670732}" srcOrd="1" destOrd="0" presId="urn:microsoft.com/office/officeart/2005/8/layout/vList4#1"/>
    <dgm:cxn modelId="{96D73A11-8493-42F3-B47C-D03C93FBB41F}" type="presParOf" srcId="{88FD49C0-46C1-4632-8D0B-A0A21980E057}" destId="{6435BD6B-BFD9-48E5-B0AC-41F0DE8A3602}" srcOrd="2" destOrd="0" presId="urn:microsoft.com/office/officeart/2005/8/layout/vList4#1"/>
    <dgm:cxn modelId="{6C4F98E1-651F-4F34-A453-2FBA582D95C0}" type="presParOf" srcId="{72C239C9-96D2-4954-9171-C8FE8F8F984B}" destId="{5C6F33EA-8C0F-4D1A-B667-8DB2C1438E97}" srcOrd="3" destOrd="0" presId="urn:microsoft.com/office/officeart/2005/8/layout/vList4#1"/>
    <dgm:cxn modelId="{0831B000-01E7-4524-BC05-664FD2E853C0}" type="presParOf" srcId="{72C239C9-96D2-4954-9171-C8FE8F8F984B}" destId="{9583ED21-8FD9-4650-B79A-E0B600E064CC}" srcOrd="4" destOrd="0" presId="urn:microsoft.com/office/officeart/2005/8/layout/vList4#1"/>
    <dgm:cxn modelId="{8038C0F3-84D2-4787-95DA-FA1932CEF7B6}" type="presParOf" srcId="{9583ED21-8FD9-4650-B79A-E0B600E064CC}" destId="{F8545A2A-0D14-4F4C-880D-796F563EC0E5}" srcOrd="0" destOrd="0" presId="urn:microsoft.com/office/officeart/2005/8/layout/vList4#1"/>
    <dgm:cxn modelId="{2193F252-17B7-4534-8AAB-575C4E78CD5F}" type="presParOf" srcId="{9583ED21-8FD9-4650-B79A-E0B600E064CC}" destId="{0337B362-5446-4567-94F2-8287C8684373}" srcOrd="1" destOrd="0" presId="urn:microsoft.com/office/officeart/2005/8/layout/vList4#1"/>
    <dgm:cxn modelId="{6F842F9C-F2C9-4E7D-9E28-680A84EC7F72}" type="presParOf" srcId="{9583ED21-8FD9-4650-B79A-E0B600E064CC}" destId="{CFFEB258-76B1-4C3E-BFFE-DB5C8CCC5DAD}" srcOrd="2" destOrd="0" presId="urn:microsoft.com/office/officeart/2005/8/layout/vList4#1"/>
    <dgm:cxn modelId="{4A0EEB1D-8863-4697-B178-19D02AC6F1C6}" type="presParOf" srcId="{72C239C9-96D2-4954-9171-C8FE8F8F984B}" destId="{78A04435-B151-4218-98DE-4B0CA756A3CB}" srcOrd="5" destOrd="0" presId="urn:microsoft.com/office/officeart/2005/8/layout/vList4#1"/>
    <dgm:cxn modelId="{10271266-62B1-4D67-9FE3-8D9D8F2AAB5C}" type="presParOf" srcId="{72C239C9-96D2-4954-9171-C8FE8F8F984B}" destId="{09F62145-B086-4808-895B-9E57FEA19627}" srcOrd="6" destOrd="0" presId="urn:microsoft.com/office/officeart/2005/8/layout/vList4#1"/>
    <dgm:cxn modelId="{9EBFF5FA-8B67-4694-A735-B8887EF0285F}" type="presParOf" srcId="{09F62145-B086-4808-895B-9E57FEA19627}" destId="{6ED8C905-831B-4ED0-9158-D20AAAFB17FD}" srcOrd="0" destOrd="0" presId="urn:microsoft.com/office/officeart/2005/8/layout/vList4#1"/>
    <dgm:cxn modelId="{D8977861-FFAA-4F45-9B27-378C526627C6}" type="presParOf" srcId="{09F62145-B086-4808-895B-9E57FEA19627}" destId="{8C0A38FE-1843-4378-97FB-1808C66412FE}" srcOrd="1" destOrd="0" presId="urn:microsoft.com/office/officeart/2005/8/layout/vList4#1"/>
    <dgm:cxn modelId="{280F1675-DFF0-499B-B31A-B729098B24EC}" type="presParOf" srcId="{09F62145-B086-4808-895B-9E57FEA19627}" destId="{1AFA68A5-CFC1-454D-96EA-DDB070CD85AD}" srcOrd="2" destOrd="0" presId="urn:microsoft.com/office/officeart/2005/8/layout/vList4#1"/>
    <dgm:cxn modelId="{B81C6489-A591-4F7A-9A4D-544B340A40AE}" type="presParOf" srcId="{72C239C9-96D2-4954-9171-C8FE8F8F984B}" destId="{ABBABBF9-CD92-4D99-9359-714C05FEF906}" srcOrd="7" destOrd="0" presId="urn:microsoft.com/office/officeart/2005/8/layout/vList4#1"/>
    <dgm:cxn modelId="{95BEA922-5CCD-4BDB-83D8-994A81D4D73D}" type="presParOf" srcId="{72C239C9-96D2-4954-9171-C8FE8F8F984B}" destId="{B75AF871-1F00-4B8F-8CDA-50C8F6883D53}" srcOrd="8" destOrd="0" presId="urn:microsoft.com/office/officeart/2005/8/layout/vList4#1"/>
    <dgm:cxn modelId="{EDACF80A-EDAA-4A12-AEB0-28C5FF6A166A}" type="presParOf" srcId="{B75AF871-1F00-4B8F-8CDA-50C8F6883D53}" destId="{FC6EA290-D648-42CE-BBBF-8D8AC315A7EC}" srcOrd="0" destOrd="0" presId="urn:microsoft.com/office/officeart/2005/8/layout/vList4#1"/>
    <dgm:cxn modelId="{7108C050-C27D-41EF-9889-10BBB2FF3C52}" type="presParOf" srcId="{B75AF871-1F00-4B8F-8CDA-50C8F6883D53}" destId="{CB11013C-2A10-40E6-98E7-790FC2A48882}" srcOrd="1" destOrd="0" presId="urn:microsoft.com/office/officeart/2005/8/layout/vList4#1"/>
    <dgm:cxn modelId="{B94EB4F9-F8D8-45CF-9C1F-3460F888D87D}" type="presParOf" srcId="{B75AF871-1F00-4B8F-8CDA-50C8F6883D53}" destId="{043EAA8D-E3B4-4FF3-A717-E7984D7A339A}" srcOrd="2" destOrd="0" presId="urn:microsoft.com/office/officeart/2005/8/layout/vList4#1"/>
    <dgm:cxn modelId="{CAF76B78-BE2F-4C7F-8F7E-A4CF4F11AD46}" type="presParOf" srcId="{72C239C9-96D2-4954-9171-C8FE8F8F984B}" destId="{4728C58F-548C-4527-9175-8A3456CE6DB7}" srcOrd="9" destOrd="0" presId="urn:microsoft.com/office/officeart/2005/8/layout/vList4#1"/>
    <dgm:cxn modelId="{9B3FC84E-820C-4A77-97FD-04D5215CC53C}" type="presParOf" srcId="{72C239C9-96D2-4954-9171-C8FE8F8F984B}" destId="{07EA9EB5-C37D-4ACD-915A-513BAB87C1C2}" srcOrd="10" destOrd="0" presId="urn:microsoft.com/office/officeart/2005/8/layout/vList4#1"/>
    <dgm:cxn modelId="{FE6F9FE6-D9BB-466B-B3F3-C2ADF99B40E2}" type="presParOf" srcId="{07EA9EB5-C37D-4ACD-915A-513BAB87C1C2}" destId="{E4566CB8-41E3-4A4F-92E6-A8D0D887F1E9}" srcOrd="0" destOrd="0" presId="urn:microsoft.com/office/officeart/2005/8/layout/vList4#1"/>
    <dgm:cxn modelId="{5C9748C6-1BA7-426D-A3F4-46190B90DD5E}" type="presParOf" srcId="{07EA9EB5-C37D-4ACD-915A-513BAB87C1C2}" destId="{9F6C9988-A135-46F3-8D6D-F927422E82D2}" srcOrd="1" destOrd="0" presId="urn:microsoft.com/office/officeart/2005/8/layout/vList4#1"/>
    <dgm:cxn modelId="{568CDAB3-04BE-42C6-ABE1-0A75B4540AD8}" type="presParOf" srcId="{07EA9EB5-C37D-4ACD-915A-513BAB87C1C2}" destId="{21D158AE-64A0-45E6-AA60-C091AB355D7E}" srcOrd="2" destOrd="0" presId="urn:microsoft.com/office/officeart/2005/8/layout/vList4#1"/>
  </dgm:cxnLst>
  <dgm:bg/>
  <dgm:whole/>
  <dgm:extLst>
    <a:ext uri="http://schemas.microsoft.com/office/drawing/2008/diagram">
      <dsp:dataModelExt xmlns:dsp="http://schemas.microsoft.com/office/drawing/2008/diagram" relId="rId6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1C4E9437-80DE-4166-BC7D-C98C7397EADC}" type="doc">
      <dgm:prSet loTypeId="urn:microsoft.com/office/officeart/2005/8/layout/hList3" loCatId="list" qsTypeId="urn:microsoft.com/office/officeart/2005/8/quickstyle/simple1" qsCatId="simple" csTypeId="urn:microsoft.com/office/officeart/2005/8/colors/accent1_2" csCatId="accent1" phldr="1"/>
      <dgm:spPr/>
      <dgm:t>
        <a:bodyPr/>
        <a:lstStyle/>
        <a:p>
          <a:endParaRPr lang="es-ES"/>
        </a:p>
      </dgm:t>
    </dgm:pt>
    <dgm:pt modelId="{D6D525A7-CE97-43B2-A1CE-22CE59883786}">
      <dgm:prSet phldrT="[Texto]"/>
      <dgm:spPr/>
      <dgm:t>
        <a:bodyPr/>
        <a:lstStyle/>
        <a:p>
          <a:r>
            <a:rPr lang="es-ES"/>
            <a:t>ESTRATEGIAS ORGANIZACINALES DEL SIGLO XXI</a:t>
          </a:r>
        </a:p>
      </dgm:t>
    </dgm:pt>
    <dgm:pt modelId="{D464F2F4-88D3-451C-95D9-456150D26375}" type="parTrans" cxnId="{5E06CC41-56B5-497F-A9BD-81781E836D99}">
      <dgm:prSet/>
      <dgm:spPr/>
      <dgm:t>
        <a:bodyPr/>
        <a:lstStyle/>
        <a:p>
          <a:endParaRPr lang="es-ES"/>
        </a:p>
      </dgm:t>
    </dgm:pt>
    <dgm:pt modelId="{1515A647-17BC-4F3B-8C30-D5E56ED24D07}" type="sibTrans" cxnId="{5E06CC41-56B5-497F-A9BD-81781E836D99}">
      <dgm:prSet/>
      <dgm:spPr/>
      <dgm:t>
        <a:bodyPr/>
        <a:lstStyle/>
        <a:p>
          <a:endParaRPr lang="es-ES"/>
        </a:p>
      </dgm:t>
    </dgm:pt>
    <dgm:pt modelId="{2F73C42D-B323-408C-86F6-668F05AFCA49}">
      <dgm:prSet phldrT="[Texto]" custT="1"/>
      <dgm:spPr/>
      <dgm:t>
        <a:bodyPr/>
        <a:lstStyle/>
        <a:p>
          <a:r>
            <a:rPr lang="es-ES" sz="1400"/>
            <a:t>liderazgo en costos</a:t>
          </a:r>
        </a:p>
        <a:p>
          <a:endParaRPr lang="es-ES" sz="1400"/>
        </a:p>
      </dgm:t>
    </dgm:pt>
    <dgm:pt modelId="{E8D0489F-BCAF-4775-BB45-BB4ED805E732}" type="parTrans" cxnId="{550A3382-0E7F-4714-812E-9AAD848E013E}">
      <dgm:prSet/>
      <dgm:spPr/>
      <dgm:t>
        <a:bodyPr/>
        <a:lstStyle/>
        <a:p>
          <a:endParaRPr lang="es-ES"/>
        </a:p>
      </dgm:t>
    </dgm:pt>
    <dgm:pt modelId="{1EE96375-B028-41E7-A646-DBA3CD3AF6FF}" type="sibTrans" cxnId="{550A3382-0E7F-4714-812E-9AAD848E013E}">
      <dgm:prSet/>
      <dgm:spPr/>
      <dgm:t>
        <a:bodyPr/>
        <a:lstStyle/>
        <a:p>
          <a:endParaRPr lang="es-ES"/>
        </a:p>
      </dgm:t>
    </dgm:pt>
    <dgm:pt modelId="{D66A59E3-2894-4F97-8057-43E8941227D0}">
      <dgm:prSet phldrT="[Texto]" custT="1"/>
      <dgm:spPr/>
      <dgm:t>
        <a:bodyPr/>
        <a:lstStyle/>
        <a:p>
          <a:r>
            <a:rPr lang="es-ES" sz="1400"/>
            <a:t>diferencaición</a:t>
          </a:r>
        </a:p>
      </dgm:t>
    </dgm:pt>
    <dgm:pt modelId="{02A74967-7D2E-48E8-B548-D048857D82A7}" type="parTrans" cxnId="{5641E940-9203-4EE6-8B4F-808BC1FDB0ED}">
      <dgm:prSet/>
      <dgm:spPr/>
      <dgm:t>
        <a:bodyPr/>
        <a:lstStyle/>
        <a:p>
          <a:endParaRPr lang="es-ES"/>
        </a:p>
      </dgm:t>
    </dgm:pt>
    <dgm:pt modelId="{060C087B-FF69-416A-BCDF-C683CD54C7E0}" type="sibTrans" cxnId="{5641E940-9203-4EE6-8B4F-808BC1FDB0ED}">
      <dgm:prSet/>
      <dgm:spPr/>
      <dgm:t>
        <a:bodyPr/>
        <a:lstStyle/>
        <a:p>
          <a:endParaRPr lang="es-ES"/>
        </a:p>
      </dgm:t>
    </dgm:pt>
    <dgm:pt modelId="{700730A6-4F69-4C11-A275-327C4DD80982}">
      <dgm:prSet phldrT="[Texto]" custT="1"/>
      <dgm:spPr/>
      <dgm:t>
        <a:bodyPr/>
        <a:lstStyle/>
        <a:p>
          <a:r>
            <a:rPr lang="es-ES" sz="1400"/>
            <a:t>enfoque en un segmnto específico</a:t>
          </a:r>
        </a:p>
      </dgm:t>
    </dgm:pt>
    <dgm:pt modelId="{73C54469-03DA-43E4-8F29-02D34CD544E0}" type="parTrans" cxnId="{8816C17D-6A9B-4566-A82A-22BF5EB4F4BD}">
      <dgm:prSet/>
      <dgm:spPr/>
      <dgm:t>
        <a:bodyPr/>
        <a:lstStyle/>
        <a:p>
          <a:endParaRPr lang="es-ES"/>
        </a:p>
      </dgm:t>
    </dgm:pt>
    <dgm:pt modelId="{C8B888FC-EC8F-4629-8FAF-F3BC876A73C7}" type="sibTrans" cxnId="{8816C17D-6A9B-4566-A82A-22BF5EB4F4BD}">
      <dgm:prSet/>
      <dgm:spPr/>
      <dgm:t>
        <a:bodyPr/>
        <a:lstStyle/>
        <a:p>
          <a:endParaRPr lang="es-ES"/>
        </a:p>
      </dgm:t>
    </dgm:pt>
    <dgm:pt modelId="{DEDAB3E0-B2DC-4CD2-A719-31F4E96C448D}">
      <dgm:prSet phldrT="[Texto]" custT="1"/>
      <dgm:spPr/>
      <dgm:t>
        <a:bodyPr/>
        <a:lstStyle/>
        <a:p>
          <a:r>
            <a:rPr lang="es-ES" sz="1400"/>
            <a:t>e - business</a:t>
          </a:r>
        </a:p>
      </dgm:t>
    </dgm:pt>
    <dgm:pt modelId="{812182E7-7707-4164-BAB5-60DD131A80D2}" type="parTrans" cxnId="{E6DFAF94-0087-45F6-869F-8AA556FAA216}">
      <dgm:prSet/>
      <dgm:spPr/>
      <dgm:t>
        <a:bodyPr/>
        <a:lstStyle/>
        <a:p>
          <a:endParaRPr lang="es-ES"/>
        </a:p>
      </dgm:t>
    </dgm:pt>
    <dgm:pt modelId="{83D18E5C-931F-4DCF-8C81-3F13A076129C}" type="sibTrans" cxnId="{E6DFAF94-0087-45F6-869F-8AA556FAA216}">
      <dgm:prSet/>
      <dgm:spPr/>
      <dgm:t>
        <a:bodyPr/>
        <a:lstStyle/>
        <a:p>
          <a:endParaRPr lang="es-ES"/>
        </a:p>
      </dgm:t>
    </dgm:pt>
    <dgm:pt modelId="{A037729C-2ACB-40E8-8FDA-D961E12A12A5}">
      <dgm:prSet phldrT="[Texto]" custT="1"/>
      <dgm:spPr/>
      <dgm:t>
        <a:bodyPr/>
        <a:lstStyle/>
        <a:p>
          <a:r>
            <a:rPr lang="es-ES" sz="1400"/>
            <a:t>servicio al cliente</a:t>
          </a:r>
        </a:p>
      </dgm:t>
    </dgm:pt>
    <dgm:pt modelId="{9483381C-86F9-4B9D-8C90-4BDC58815AD0}" type="parTrans" cxnId="{D6375537-49BE-4E71-B1D7-F243ED818204}">
      <dgm:prSet/>
      <dgm:spPr/>
      <dgm:t>
        <a:bodyPr/>
        <a:lstStyle/>
        <a:p>
          <a:endParaRPr lang="es-ES"/>
        </a:p>
      </dgm:t>
    </dgm:pt>
    <dgm:pt modelId="{452055CD-6053-47AD-B22C-6DAE0BBC363A}" type="sibTrans" cxnId="{D6375537-49BE-4E71-B1D7-F243ED818204}">
      <dgm:prSet/>
      <dgm:spPr/>
      <dgm:t>
        <a:bodyPr/>
        <a:lstStyle/>
        <a:p>
          <a:endParaRPr lang="es-ES"/>
        </a:p>
      </dgm:t>
    </dgm:pt>
    <dgm:pt modelId="{5B735DB4-8331-4283-A389-7B030ABC7C55}">
      <dgm:prSet phldrT="[Texto]" custT="1"/>
      <dgm:spPr/>
      <dgm:t>
        <a:bodyPr/>
        <a:lstStyle/>
        <a:p>
          <a:r>
            <a:rPr lang="es-ES" sz="1400"/>
            <a:t>innovación</a:t>
          </a:r>
        </a:p>
      </dgm:t>
    </dgm:pt>
    <dgm:pt modelId="{31C12BFD-9D69-4A44-8DF5-5DECAA34E7E8}" type="parTrans" cxnId="{1FC0D8C7-4A10-4899-90A9-0EE8AD8E916E}">
      <dgm:prSet/>
      <dgm:spPr/>
      <dgm:t>
        <a:bodyPr/>
        <a:lstStyle/>
        <a:p>
          <a:endParaRPr lang="es-ES"/>
        </a:p>
      </dgm:t>
    </dgm:pt>
    <dgm:pt modelId="{99FC976C-275F-4309-96BA-D16D9E6A983B}" type="sibTrans" cxnId="{1FC0D8C7-4A10-4899-90A9-0EE8AD8E916E}">
      <dgm:prSet/>
      <dgm:spPr/>
      <dgm:t>
        <a:bodyPr/>
        <a:lstStyle/>
        <a:p>
          <a:endParaRPr lang="es-ES"/>
        </a:p>
      </dgm:t>
    </dgm:pt>
    <dgm:pt modelId="{1201D22D-F568-4C31-A07C-E70B35EACA30}" type="pres">
      <dgm:prSet presAssocID="{1C4E9437-80DE-4166-BC7D-C98C7397EADC}" presName="composite" presStyleCnt="0">
        <dgm:presLayoutVars>
          <dgm:chMax val="1"/>
          <dgm:dir/>
          <dgm:resizeHandles val="exact"/>
        </dgm:presLayoutVars>
      </dgm:prSet>
      <dgm:spPr/>
      <dgm:t>
        <a:bodyPr/>
        <a:lstStyle/>
        <a:p>
          <a:endParaRPr lang="es-ES"/>
        </a:p>
      </dgm:t>
    </dgm:pt>
    <dgm:pt modelId="{AA5860EC-9580-44E2-A5CE-737956C3F589}" type="pres">
      <dgm:prSet presAssocID="{D6D525A7-CE97-43B2-A1CE-22CE59883786}" presName="roof" presStyleLbl="dkBgShp" presStyleIdx="0" presStyleCnt="2"/>
      <dgm:spPr/>
      <dgm:t>
        <a:bodyPr/>
        <a:lstStyle/>
        <a:p>
          <a:endParaRPr lang="es-ES"/>
        </a:p>
      </dgm:t>
    </dgm:pt>
    <dgm:pt modelId="{2F0E032A-BD59-41F5-AE9C-9065FC7CF176}" type="pres">
      <dgm:prSet presAssocID="{D6D525A7-CE97-43B2-A1CE-22CE59883786}" presName="pillars" presStyleCnt="0"/>
      <dgm:spPr/>
    </dgm:pt>
    <dgm:pt modelId="{60DABE89-6BB5-4C3A-980B-3A15BD46A068}" type="pres">
      <dgm:prSet presAssocID="{D6D525A7-CE97-43B2-A1CE-22CE59883786}" presName="pillar1" presStyleLbl="node1" presStyleIdx="0" presStyleCnt="6">
        <dgm:presLayoutVars>
          <dgm:bulletEnabled val="1"/>
        </dgm:presLayoutVars>
      </dgm:prSet>
      <dgm:spPr/>
      <dgm:t>
        <a:bodyPr/>
        <a:lstStyle/>
        <a:p>
          <a:endParaRPr lang="es-ES"/>
        </a:p>
      </dgm:t>
    </dgm:pt>
    <dgm:pt modelId="{1A455D54-EEDA-452D-8B81-D5E58B6051DD}" type="pres">
      <dgm:prSet presAssocID="{D66A59E3-2894-4F97-8057-43E8941227D0}" presName="pillarX" presStyleLbl="node1" presStyleIdx="1" presStyleCnt="6">
        <dgm:presLayoutVars>
          <dgm:bulletEnabled val="1"/>
        </dgm:presLayoutVars>
      </dgm:prSet>
      <dgm:spPr/>
      <dgm:t>
        <a:bodyPr/>
        <a:lstStyle/>
        <a:p>
          <a:endParaRPr lang="es-ES"/>
        </a:p>
      </dgm:t>
    </dgm:pt>
    <dgm:pt modelId="{97376071-CB04-4EA9-BEB5-C56F4871D737}" type="pres">
      <dgm:prSet presAssocID="{700730A6-4F69-4C11-A275-327C4DD80982}" presName="pillarX" presStyleLbl="node1" presStyleIdx="2" presStyleCnt="6">
        <dgm:presLayoutVars>
          <dgm:bulletEnabled val="1"/>
        </dgm:presLayoutVars>
      </dgm:prSet>
      <dgm:spPr/>
      <dgm:t>
        <a:bodyPr/>
        <a:lstStyle/>
        <a:p>
          <a:endParaRPr lang="es-ES"/>
        </a:p>
      </dgm:t>
    </dgm:pt>
    <dgm:pt modelId="{6289C5A6-A794-49D5-ACF3-9A72132B27D1}" type="pres">
      <dgm:prSet presAssocID="{DEDAB3E0-B2DC-4CD2-A719-31F4E96C448D}" presName="pillarX" presStyleLbl="node1" presStyleIdx="3" presStyleCnt="6">
        <dgm:presLayoutVars>
          <dgm:bulletEnabled val="1"/>
        </dgm:presLayoutVars>
      </dgm:prSet>
      <dgm:spPr/>
      <dgm:t>
        <a:bodyPr/>
        <a:lstStyle/>
        <a:p>
          <a:endParaRPr lang="es-ES"/>
        </a:p>
      </dgm:t>
    </dgm:pt>
    <dgm:pt modelId="{0833090D-45E7-4433-98A1-69195F37BA6E}" type="pres">
      <dgm:prSet presAssocID="{A037729C-2ACB-40E8-8FDA-D961E12A12A5}" presName="pillarX" presStyleLbl="node1" presStyleIdx="4" presStyleCnt="6">
        <dgm:presLayoutVars>
          <dgm:bulletEnabled val="1"/>
        </dgm:presLayoutVars>
      </dgm:prSet>
      <dgm:spPr/>
      <dgm:t>
        <a:bodyPr/>
        <a:lstStyle/>
        <a:p>
          <a:endParaRPr lang="es-ES"/>
        </a:p>
      </dgm:t>
    </dgm:pt>
    <dgm:pt modelId="{6669D866-1DCD-4FE6-BC38-FDA424AC159D}" type="pres">
      <dgm:prSet presAssocID="{5B735DB4-8331-4283-A389-7B030ABC7C55}" presName="pillarX" presStyleLbl="node1" presStyleIdx="5" presStyleCnt="6">
        <dgm:presLayoutVars>
          <dgm:bulletEnabled val="1"/>
        </dgm:presLayoutVars>
      </dgm:prSet>
      <dgm:spPr/>
      <dgm:t>
        <a:bodyPr/>
        <a:lstStyle/>
        <a:p>
          <a:endParaRPr lang="es-ES"/>
        </a:p>
      </dgm:t>
    </dgm:pt>
    <dgm:pt modelId="{B840A566-663A-4D77-9D49-CDC27DC77A1C}" type="pres">
      <dgm:prSet presAssocID="{D6D525A7-CE97-43B2-A1CE-22CE59883786}" presName="base" presStyleLbl="dkBgShp" presStyleIdx="1" presStyleCnt="2"/>
      <dgm:spPr/>
    </dgm:pt>
  </dgm:ptLst>
  <dgm:cxnLst>
    <dgm:cxn modelId="{D117C758-6DEF-4F38-A05F-1F57D7F85712}" type="presOf" srcId="{2F73C42D-B323-408C-86F6-668F05AFCA49}" destId="{60DABE89-6BB5-4C3A-980B-3A15BD46A068}" srcOrd="0" destOrd="0" presId="urn:microsoft.com/office/officeart/2005/8/layout/hList3"/>
    <dgm:cxn modelId="{59BE1803-EE69-4686-95C8-6D0FA8F9E9FF}" type="presOf" srcId="{5B735DB4-8331-4283-A389-7B030ABC7C55}" destId="{6669D866-1DCD-4FE6-BC38-FDA424AC159D}" srcOrd="0" destOrd="0" presId="urn:microsoft.com/office/officeart/2005/8/layout/hList3"/>
    <dgm:cxn modelId="{5E06CC41-56B5-497F-A9BD-81781E836D99}" srcId="{1C4E9437-80DE-4166-BC7D-C98C7397EADC}" destId="{D6D525A7-CE97-43B2-A1CE-22CE59883786}" srcOrd="0" destOrd="0" parTransId="{D464F2F4-88D3-451C-95D9-456150D26375}" sibTransId="{1515A647-17BC-4F3B-8C30-D5E56ED24D07}"/>
    <dgm:cxn modelId="{E6DFAF94-0087-45F6-869F-8AA556FAA216}" srcId="{D6D525A7-CE97-43B2-A1CE-22CE59883786}" destId="{DEDAB3E0-B2DC-4CD2-A719-31F4E96C448D}" srcOrd="3" destOrd="0" parTransId="{812182E7-7707-4164-BAB5-60DD131A80D2}" sibTransId="{83D18E5C-931F-4DCF-8C81-3F13A076129C}"/>
    <dgm:cxn modelId="{63211C54-AB27-4C31-9E1C-83D124C726EF}" type="presOf" srcId="{1C4E9437-80DE-4166-BC7D-C98C7397EADC}" destId="{1201D22D-F568-4C31-A07C-E70B35EACA30}" srcOrd="0" destOrd="0" presId="urn:microsoft.com/office/officeart/2005/8/layout/hList3"/>
    <dgm:cxn modelId="{6133CA2B-9189-4CB3-8202-E7319D64CA31}" type="presOf" srcId="{A037729C-2ACB-40E8-8FDA-D961E12A12A5}" destId="{0833090D-45E7-4433-98A1-69195F37BA6E}" srcOrd="0" destOrd="0" presId="urn:microsoft.com/office/officeart/2005/8/layout/hList3"/>
    <dgm:cxn modelId="{3EAFD469-3C8F-421F-8FDF-F358E9405D97}" type="presOf" srcId="{700730A6-4F69-4C11-A275-327C4DD80982}" destId="{97376071-CB04-4EA9-BEB5-C56F4871D737}" srcOrd="0" destOrd="0" presId="urn:microsoft.com/office/officeart/2005/8/layout/hList3"/>
    <dgm:cxn modelId="{BA6C7669-A623-4805-8060-4761D55C3EC2}" type="presOf" srcId="{D66A59E3-2894-4F97-8057-43E8941227D0}" destId="{1A455D54-EEDA-452D-8B81-D5E58B6051DD}" srcOrd="0" destOrd="0" presId="urn:microsoft.com/office/officeart/2005/8/layout/hList3"/>
    <dgm:cxn modelId="{43BD6BBE-7236-4F2F-BAA3-6F0D9F725245}" type="presOf" srcId="{D6D525A7-CE97-43B2-A1CE-22CE59883786}" destId="{AA5860EC-9580-44E2-A5CE-737956C3F589}" srcOrd="0" destOrd="0" presId="urn:microsoft.com/office/officeart/2005/8/layout/hList3"/>
    <dgm:cxn modelId="{D6375537-49BE-4E71-B1D7-F243ED818204}" srcId="{D6D525A7-CE97-43B2-A1CE-22CE59883786}" destId="{A037729C-2ACB-40E8-8FDA-D961E12A12A5}" srcOrd="4" destOrd="0" parTransId="{9483381C-86F9-4B9D-8C90-4BDC58815AD0}" sibTransId="{452055CD-6053-47AD-B22C-6DAE0BBC363A}"/>
    <dgm:cxn modelId="{1FC0D8C7-4A10-4899-90A9-0EE8AD8E916E}" srcId="{D6D525A7-CE97-43B2-A1CE-22CE59883786}" destId="{5B735DB4-8331-4283-A389-7B030ABC7C55}" srcOrd="5" destOrd="0" parTransId="{31C12BFD-9D69-4A44-8DF5-5DECAA34E7E8}" sibTransId="{99FC976C-275F-4309-96BA-D16D9E6A983B}"/>
    <dgm:cxn modelId="{8816C17D-6A9B-4566-A82A-22BF5EB4F4BD}" srcId="{D6D525A7-CE97-43B2-A1CE-22CE59883786}" destId="{700730A6-4F69-4C11-A275-327C4DD80982}" srcOrd="2" destOrd="0" parTransId="{73C54469-03DA-43E4-8F29-02D34CD544E0}" sibTransId="{C8B888FC-EC8F-4629-8FAF-F3BC876A73C7}"/>
    <dgm:cxn modelId="{5641E940-9203-4EE6-8B4F-808BC1FDB0ED}" srcId="{D6D525A7-CE97-43B2-A1CE-22CE59883786}" destId="{D66A59E3-2894-4F97-8057-43E8941227D0}" srcOrd="1" destOrd="0" parTransId="{02A74967-7D2E-48E8-B548-D048857D82A7}" sibTransId="{060C087B-FF69-416A-BCDF-C683CD54C7E0}"/>
    <dgm:cxn modelId="{550A3382-0E7F-4714-812E-9AAD848E013E}" srcId="{D6D525A7-CE97-43B2-A1CE-22CE59883786}" destId="{2F73C42D-B323-408C-86F6-668F05AFCA49}" srcOrd="0" destOrd="0" parTransId="{E8D0489F-BCAF-4775-BB45-BB4ED805E732}" sibTransId="{1EE96375-B028-41E7-A646-DBA3CD3AF6FF}"/>
    <dgm:cxn modelId="{FF19888E-3D38-4F2D-BFD4-847B1F3C9616}" type="presOf" srcId="{DEDAB3E0-B2DC-4CD2-A719-31F4E96C448D}" destId="{6289C5A6-A794-49D5-ACF3-9A72132B27D1}" srcOrd="0" destOrd="0" presId="urn:microsoft.com/office/officeart/2005/8/layout/hList3"/>
    <dgm:cxn modelId="{B5C5270B-67E4-45A5-9D55-8EA4E1DD032A}" type="presParOf" srcId="{1201D22D-F568-4C31-A07C-E70B35EACA30}" destId="{AA5860EC-9580-44E2-A5CE-737956C3F589}" srcOrd="0" destOrd="0" presId="urn:microsoft.com/office/officeart/2005/8/layout/hList3"/>
    <dgm:cxn modelId="{5A013CA1-208E-49BA-AABE-D59A5759031B}" type="presParOf" srcId="{1201D22D-F568-4C31-A07C-E70B35EACA30}" destId="{2F0E032A-BD59-41F5-AE9C-9065FC7CF176}" srcOrd="1" destOrd="0" presId="urn:microsoft.com/office/officeart/2005/8/layout/hList3"/>
    <dgm:cxn modelId="{3EB33F71-C7CD-4722-8205-AE9370862C28}" type="presParOf" srcId="{2F0E032A-BD59-41F5-AE9C-9065FC7CF176}" destId="{60DABE89-6BB5-4C3A-980B-3A15BD46A068}" srcOrd="0" destOrd="0" presId="urn:microsoft.com/office/officeart/2005/8/layout/hList3"/>
    <dgm:cxn modelId="{37F4352E-6331-459A-B33F-F146466DBCA7}" type="presParOf" srcId="{2F0E032A-BD59-41F5-AE9C-9065FC7CF176}" destId="{1A455D54-EEDA-452D-8B81-D5E58B6051DD}" srcOrd="1" destOrd="0" presId="urn:microsoft.com/office/officeart/2005/8/layout/hList3"/>
    <dgm:cxn modelId="{E5D3844A-A6B8-462E-99BC-6F31EF5EE54F}" type="presParOf" srcId="{2F0E032A-BD59-41F5-AE9C-9065FC7CF176}" destId="{97376071-CB04-4EA9-BEB5-C56F4871D737}" srcOrd="2" destOrd="0" presId="urn:microsoft.com/office/officeart/2005/8/layout/hList3"/>
    <dgm:cxn modelId="{D1444F0A-EB7F-4A4D-A263-E07D663AE0CC}" type="presParOf" srcId="{2F0E032A-BD59-41F5-AE9C-9065FC7CF176}" destId="{6289C5A6-A794-49D5-ACF3-9A72132B27D1}" srcOrd="3" destOrd="0" presId="urn:microsoft.com/office/officeart/2005/8/layout/hList3"/>
    <dgm:cxn modelId="{6F3064FC-A2BB-4244-9452-466AC29A922A}" type="presParOf" srcId="{2F0E032A-BD59-41F5-AE9C-9065FC7CF176}" destId="{0833090D-45E7-4433-98A1-69195F37BA6E}" srcOrd="4" destOrd="0" presId="urn:microsoft.com/office/officeart/2005/8/layout/hList3"/>
    <dgm:cxn modelId="{7AB064B6-D849-48AE-AAD0-0C5BCD5384A2}" type="presParOf" srcId="{2F0E032A-BD59-41F5-AE9C-9065FC7CF176}" destId="{6669D866-1DCD-4FE6-BC38-FDA424AC159D}" srcOrd="5" destOrd="0" presId="urn:microsoft.com/office/officeart/2005/8/layout/hList3"/>
    <dgm:cxn modelId="{B463E158-A27D-4234-B475-43CF0CF0AED7}" type="presParOf" srcId="{1201D22D-F568-4C31-A07C-E70B35EACA30}" destId="{B840A566-663A-4D77-9D49-CDC27DC77A1C}" srcOrd="2" destOrd="0" presId="urn:microsoft.com/office/officeart/2005/8/layout/hList3"/>
  </dgm:cxnLst>
  <dgm:bg/>
  <dgm:whole/>
  <dgm:extLst>
    <a:ext uri="http://schemas.microsoft.com/office/drawing/2008/diagram">
      <dsp:dataModelExt xmlns:dsp="http://schemas.microsoft.com/office/drawing/2008/diagram" relId="rId7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34B1AC3-0C28-4B8D-A997-6CAD73ADDFD7}">
      <dsp:nvSpPr>
        <dsp:cNvPr id="0" name=""/>
        <dsp:cNvSpPr/>
      </dsp:nvSpPr>
      <dsp:spPr>
        <a:xfrm rot="5400000">
          <a:off x="3878438" y="-1529389"/>
          <a:ext cx="753900" cy="4005072"/>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3350" tIns="66675" rIns="133350" bIns="66675" numCol="1" spcCol="1270" anchor="ctr" anchorCtr="0">
          <a:noAutofit/>
        </a:bodyPr>
        <a:lstStyle/>
        <a:p>
          <a:pPr marL="57150" lvl="1" indent="-57150" algn="l" defTabSz="444500">
            <a:lnSpc>
              <a:spcPct val="90000"/>
            </a:lnSpc>
            <a:spcBef>
              <a:spcPct val="0"/>
            </a:spcBef>
            <a:spcAft>
              <a:spcPct val="15000"/>
            </a:spcAft>
            <a:buChar char="••"/>
          </a:pPr>
          <a:r>
            <a:rPr lang="es-CO" sz="1000" kern="1200"/>
            <a:t>Distribución física, secuencia de las operaciones, métodos de trabajo.</a:t>
          </a:r>
          <a:endParaRPr lang="es-ES" sz="1000" kern="1200"/>
        </a:p>
        <a:p>
          <a:pPr marL="57150" lvl="1" indent="-57150" algn="l" defTabSz="444500">
            <a:lnSpc>
              <a:spcPct val="90000"/>
            </a:lnSpc>
            <a:spcBef>
              <a:spcPct val="0"/>
            </a:spcBef>
            <a:spcAft>
              <a:spcPct val="15000"/>
            </a:spcAft>
            <a:buChar char="••"/>
          </a:pPr>
          <a:r>
            <a:rPr lang="es-CO" sz="1000" kern="1200"/>
            <a:t>Edad y limpieza de las maquinas, equipos e instalaciones</a:t>
          </a:r>
          <a:endParaRPr lang="es-ES" sz="1000" kern="1200"/>
        </a:p>
        <a:p>
          <a:pPr marL="57150" lvl="1" indent="-57150" algn="l" defTabSz="444500">
            <a:lnSpc>
              <a:spcPct val="90000"/>
            </a:lnSpc>
            <a:spcBef>
              <a:spcPct val="0"/>
            </a:spcBef>
            <a:spcAft>
              <a:spcPct val="15000"/>
            </a:spcAft>
            <a:buChar char="••"/>
          </a:pPr>
          <a:r>
            <a:rPr lang="es-CO" sz="1000" kern="1200"/>
            <a:t>Flexibilidad de los recursos de producción</a:t>
          </a:r>
          <a:endParaRPr lang="es-ES" sz="800" kern="1200"/>
        </a:p>
      </dsp:txBody>
      <dsp:txXfrm rot="-5400000">
        <a:off x="2252852" y="132999"/>
        <a:ext cx="3968270" cy="680296"/>
      </dsp:txXfrm>
    </dsp:sp>
    <dsp:sp modelId="{F5AA2AC3-CCA1-4F33-A623-C60867F4BD16}">
      <dsp:nvSpPr>
        <dsp:cNvPr id="0" name=""/>
        <dsp:cNvSpPr/>
      </dsp:nvSpPr>
      <dsp:spPr>
        <a:xfrm>
          <a:off x="0" y="1959"/>
          <a:ext cx="2252853" cy="942375"/>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45720" rIns="91440" bIns="45720" numCol="1" spcCol="1270" anchor="ctr" anchorCtr="0">
          <a:noAutofit/>
        </a:bodyPr>
        <a:lstStyle/>
        <a:p>
          <a:pPr lvl="0" algn="ctr" defTabSz="1066800">
            <a:lnSpc>
              <a:spcPct val="90000"/>
            </a:lnSpc>
            <a:spcBef>
              <a:spcPct val="0"/>
            </a:spcBef>
            <a:spcAft>
              <a:spcPct val="35000"/>
            </a:spcAft>
          </a:pPr>
          <a:r>
            <a:rPr lang="es-ES" sz="2400" kern="1200"/>
            <a:t>PRODUCCION - OPERACIONES</a:t>
          </a:r>
        </a:p>
      </dsp:txBody>
      <dsp:txXfrm>
        <a:off x="46003" y="47962"/>
        <a:ext cx="2160847" cy="850369"/>
      </dsp:txXfrm>
    </dsp:sp>
    <dsp:sp modelId="{0C4023EA-95AA-451B-9D10-925C94956255}">
      <dsp:nvSpPr>
        <dsp:cNvPr id="0" name=""/>
        <dsp:cNvSpPr/>
      </dsp:nvSpPr>
      <dsp:spPr>
        <a:xfrm rot="5400000">
          <a:off x="3878438" y="-539895"/>
          <a:ext cx="753900" cy="4005072"/>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3350" tIns="66675" rIns="133350" bIns="66675" numCol="1" spcCol="1270" anchor="ctr" anchorCtr="0">
          <a:noAutofit/>
        </a:bodyPr>
        <a:lstStyle/>
        <a:p>
          <a:pPr marL="57150" lvl="1" indent="-57150" algn="l" defTabSz="444500">
            <a:lnSpc>
              <a:spcPct val="90000"/>
            </a:lnSpc>
            <a:spcBef>
              <a:spcPct val="0"/>
            </a:spcBef>
            <a:spcAft>
              <a:spcPct val="15000"/>
            </a:spcAft>
            <a:buChar char="••"/>
          </a:pPr>
          <a:r>
            <a:rPr lang="es-CO" sz="1000" kern="1200"/>
            <a:t>Capacidad de entender el mercado</a:t>
          </a:r>
          <a:endParaRPr lang="es-ES" sz="1000" kern="1200"/>
        </a:p>
        <a:p>
          <a:pPr marL="57150" lvl="1" indent="-57150" algn="l" defTabSz="444500">
            <a:lnSpc>
              <a:spcPct val="90000"/>
            </a:lnSpc>
            <a:spcBef>
              <a:spcPct val="0"/>
            </a:spcBef>
            <a:spcAft>
              <a:spcPct val="15000"/>
            </a:spcAft>
            <a:buChar char="••"/>
          </a:pPr>
          <a:r>
            <a:rPr lang="es-CO" sz="1000" kern="1200"/>
            <a:t>Conocimiento de técnicas de investigación y marketing, experiencia con el mercado</a:t>
          </a:r>
          <a:endParaRPr lang="es-ES" sz="1000" kern="1200"/>
        </a:p>
        <a:p>
          <a:pPr marL="57150" lvl="1" indent="-57150" algn="l" defTabSz="444500">
            <a:lnSpc>
              <a:spcPct val="90000"/>
            </a:lnSpc>
            <a:spcBef>
              <a:spcPct val="0"/>
            </a:spcBef>
            <a:spcAft>
              <a:spcPct val="15000"/>
            </a:spcAft>
            <a:buChar char="••"/>
          </a:pPr>
          <a:r>
            <a:rPr lang="es-CO" sz="1000" kern="1200"/>
            <a:t>Desempeño en el lanzamiento de productos</a:t>
          </a:r>
          <a:endParaRPr lang="es-ES" sz="1000" kern="1200"/>
        </a:p>
      </dsp:txBody>
      <dsp:txXfrm rot="-5400000">
        <a:off x="2252852" y="1122493"/>
        <a:ext cx="3968270" cy="680296"/>
      </dsp:txXfrm>
    </dsp:sp>
    <dsp:sp modelId="{8FACBAF3-B764-4A01-A01B-E03EA2F105AE}">
      <dsp:nvSpPr>
        <dsp:cNvPr id="0" name=""/>
        <dsp:cNvSpPr/>
      </dsp:nvSpPr>
      <dsp:spPr>
        <a:xfrm>
          <a:off x="0" y="991453"/>
          <a:ext cx="2252853" cy="942375"/>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45720" rIns="91440" bIns="45720" numCol="1" spcCol="1270" anchor="ctr" anchorCtr="0">
          <a:noAutofit/>
        </a:bodyPr>
        <a:lstStyle/>
        <a:p>
          <a:pPr lvl="0" algn="ctr" defTabSz="1066800">
            <a:lnSpc>
              <a:spcPct val="90000"/>
            </a:lnSpc>
            <a:spcBef>
              <a:spcPct val="0"/>
            </a:spcBef>
            <a:spcAft>
              <a:spcPct val="35000"/>
            </a:spcAft>
          </a:pPr>
          <a:r>
            <a:rPr lang="es-ES" sz="2400" kern="1200"/>
            <a:t>MARKETING Y VENTAS</a:t>
          </a:r>
        </a:p>
      </dsp:txBody>
      <dsp:txXfrm>
        <a:off x="46003" y="1037456"/>
        <a:ext cx="2160847" cy="850369"/>
      </dsp:txXfrm>
    </dsp:sp>
    <dsp:sp modelId="{1A681C1F-4E13-4159-A7AD-0F2DC3CEE12A}">
      <dsp:nvSpPr>
        <dsp:cNvPr id="0" name=""/>
        <dsp:cNvSpPr/>
      </dsp:nvSpPr>
      <dsp:spPr>
        <a:xfrm rot="5400000">
          <a:off x="3878438" y="449598"/>
          <a:ext cx="753900" cy="4005072"/>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3350" tIns="66675" rIns="133350" bIns="66675" numCol="1" spcCol="1270" anchor="ctr" anchorCtr="0">
          <a:noAutofit/>
        </a:bodyPr>
        <a:lstStyle/>
        <a:p>
          <a:pPr marL="57150" lvl="1" indent="-57150" algn="l" defTabSz="444500">
            <a:lnSpc>
              <a:spcPct val="90000"/>
            </a:lnSpc>
            <a:spcBef>
              <a:spcPct val="0"/>
            </a:spcBef>
            <a:spcAft>
              <a:spcPct val="15000"/>
            </a:spcAft>
            <a:buChar char="••"/>
          </a:pPr>
          <a:r>
            <a:rPr lang="es-CO" sz="1000" kern="1200"/>
            <a:t>Políticas de administración de recursos humanos</a:t>
          </a:r>
          <a:endParaRPr lang="es-ES" sz="1000" kern="1200"/>
        </a:p>
        <a:p>
          <a:pPr marL="57150" lvl="1" indent="-57150" algn="l" defTabSz="444500">
            <a:lnSpc>
              <a:spcPct val="90000"/>
            </a:lnSpc>
            <a:spcBef>
              <a:spcPct val="0"/>
            </a:spcBef>
            <a:spcAft>
              <a:spcPct val="15000"/>
            </a:spcAft>
            <a:buChar char="••"/>
          </a:pPr>
          <a:r>
            <a:rPr lang="es-CO" sz="1000" kern="1200"/>
            <a:t>Disponibilidad de recursos</a:t>
          </a:r>
          <a:endParaRPr lang="es-ES" sz="1000" kern="1200"/>
        </a:p>
        <a:p>
          <a:pPr marL="57150" lvl="1" indent="-57150" algn="l" defTabSz="444500">
            <a:lnSpc>
              <a:spcPct val="90000"/>
            </a:lnSpc>
            <a:spcBef>
              <a:spcPct val="0"/>
            </a:spcBef>
            <a:spcAft>
              <a:spcPct val="15000"/>
            </a:spcAft>
            <a:buChar char="••"/>
          </a:pPr>
          <a:r>
            <a:rPr lang="es-CO" sz="1000" kern="1200"/>
            <a:t>Apoyo por parte de las directivas</a:t>
          </a:r>
          <a:endParaRPr lang="es-ES" sz="1000" kern="1200"/>
        </a:p>
        <a:p>
          <a:pPr marL="57150" lvl="1" indent="-57150" algn="l" defTabSz="444500">
            <a:lnSpc>
              <a:spcPct val="90000"/>
            </a:lnSpc>
            <a:spcBef>
              <a:spcPct val="0"/>
            </a:spcBef>
            <a:spcAft>
              <a:spcPct val="15000"/>
            </a:spcAft>
            <a:buChar char="••"/>
          </a:pPr>
          <a:r>
            <a:rPr lang="es-CO" sz="1000" kern="1200"/>
            <a:t>Tipo de estilo administrativo</a:t>
          </a:r>
          <a:endParaRPr lang="es-ES" sz="800" kern="1200"/>
        </a:p>
      </dsp:txBody>
      <dsp:txXfrm rot="-5400000">
        <a:off x="2252852" y="2111986"/>
        <a:ext cx="3968270" cy="680296"/>
      </dsp:txXfrm>
    </dsp:sp>
    <dsp:sp modelId="{0A09D620-411C-4B02-95DB-3275CD7C8D7A}">
      <dsp:nvSpPr>
        <dsp:cNvPr id="0" name=""/>
        <dsp:cNvSpPr/>
      </dsp:nvSpPr>
      <dsp:spPr>
        <a:xfrm>
          <a:off x="0" y="1980946"/>
          <a:ext cx="2252853" cy="942375"/>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45720" rIns="91440" bIns="45720" numCol="1" spcCol="1270" anchor="ctr" anchorCtr="0">
          <a:noAutofit/>
        </a:bodyPr>
        <a:lstStyle/>
        <a:p>
          <a:pPr lvl="0" algn="ctr" defTabSz="1066800">
            <a:lnSpc>
              <a:spcPct val="90000"/>
            </a:lnSpc>
            <a:spcBef>
              <a:spcPct val="0"/>
            </a:spcBef>
            <a:spcAft>
              <a:spcPct val="35000"/>
            </a:spcAft>
          </a:pPr>
          <a:r>
            <a:rPr lang="es-ES" sz="2400" kern="1200"/>
            <a:t>RECURSOS HUMANOS</a:t>
          </a:r>
        </a:p>
      </dsp:txBody>
      <dsp:txXfrm>
        <a:off x="46003" y="2026949"/>
        <a:ext cx="2160847" cy="850369"/>
      </dsp:txXfrm>
    </dsp:sp>
    <dsp:sp modelId="{9E13E64D-EA27-4EAF-A720-E96FFA654589}">
      <dsp:nvSpPr>
        <dsp:cNvPr id="0" name=""/>
        <dsp:cNvSpPr/>
      </dsp:nvSpPr>
      <dsp:spPr>
        <a:xfrm rot="5400000">
          <a:off x="3878438" y="1439092"/>
          <a:ext cx="753900" cy="4005072"/>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19050" rIns="38100" bIns="19050" numCol="1" spcCol="1270" anchor="ctr" anchorCtr="0">
          <a:noAutofit/>
        </a:bodyPr>
        <a:lstStyle/>
        <a:p>
          <a:pPr marL="57150" lvl="1" indent="-57150" algn="l" defTabSz="444500">
            <a:lnSpc>
              <a:spcPct val="90000"/>
            </a:lnSpc>
            <a:spcBef>
              <a:spcPct val="0"/>
            </a:spcBef>
            <a:spcAft>
              <a:spcPct val="15000"/>
            </a:spcAft>
            <a:buChar char="••"/>
          </a:pPr>
          <a:r>
            <a:rPr lang="es-CO" sz="1000" kern="1200"/>
            <a:t>Flujo de caja</a:t>
          </a:r>
          <a:endParaRPr lang="es-ES" sz="1000" kern="1200"/>
        </a:p>
        <a:p>
          <a:pPr marL="57150" lvl="1" indent="-57150" algn="l" defTabSz="444500">
            <a:lnSpc>
              <a:spcPct val="90000"/>
            </a:lnSpc>
            <a:spcBef>
              <a:spcPct val="0"/>
            </a:spcBef>
            <a:spcAft>
              <a:spcPct val="15000"/>
            </a:spcAft>
            <a:buChar char="••"/>
          </a:pPr>
          <a:r>
            <a:rPr lang="es-CO" sz="1000" kern="1200"/>
            <a:t>Liquidez</a:t>
          </a:r>
          <a:endParaRPr lang="es-ES" sz="1000" kern="1200"/>
        </a:p>
        <a:p>
          <a:pPr marL="57150" lvl="1" indent="-57150" algn="l" defTabSz="444500">
            <a:lnSpc>
              <a:spcPct val="90000"/>
            </a:lnSpc>
            <a:spcBef>
              <a:spcPct val="0"/>
            </a:spcBef>
            <a:spcAft>
              <a:spcPct val="15000"/>
            </a:spcAft>
            <a:buChar char="••"/>
          </a:pPr>
          <a:r>
            <a:rPr lang="es-CO" sz="1000" kern="1200"/>
            <a:t>Solvencia</a:t>
          </a:r>
          <a:endParaRPr lang="es-ES" sz="1000" kern="1200"/>
        </a:p>
        <a:p>
          <a:pPr marL="57150" lvl="1" indent="-57150" algn="l" defTabSz="444500">
            <a:lnSpc>
              <a:spcPct val="90000"/>
            </a:lnSpc>
            <a:spcBef>
              <a:spcPct val="0"/>
            </a:spcBef>
            <a:spcAft>
              <a:spcPct val="15000"/>
            </a:spcAft>
            <a:buChar char="••"/>
          </a:pPr>
          <a:r>
            <a:rPr lang="es-CO" sz="1000" kern="1200"/>
            <a:t>Rendimiento de la inversión </a:t>
          </a:r>
          <a:endParaRPr lang="es-ES" sz="1000" kern="1200"/>
        </a:p>
      </dsp:txBody>
      <dsp:txXfrm rot="-5400000">
        <a:off x="2252852" y="3101480"/>
        <a:ext cx="3968270" cy="680296"/>
      </dsp:txXfrm>
    </dsp:sp>
    <dsp:sp modelId="{F9AB31CE-8861-4CA9-80B5-B007F6FE0A67}">
      <dsp:nvSpPr>
        <dsp:cNvPr id="0" name=""/>
        <dsp:cNvSpPr/>
      </dsp:nvSpPr>
      <dsp:spPr>
        <a:xfrm>
          <a:off x="0" y="2970440"/>
          <a:ext cx="2252853" cy="942375"/>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45720" rIns="91440" bIns="45720" numCol="1" spcCol="1270" anchor="ctr" anchorCtr="0">
          <a:noAutofit/>
        </a:bodyPr>
        <a:lstStyle/>
        <a:p>
          <a:pPr lvl="0" algn="ctr" defTabSz="1066800">
            <a:lnSpc>
              <a:spcPct val="90000"/>
            </a:lnSpc>
            <a:spcBef>
              <a:spcPct val="0"/>
            </a:spcBef>
            <a:spcAft>
              <a:spcPct val="35000"/>
            </a:spcAft>
          </a:pPr>
          <a:r>
            <a:rPr lang="es-ES" sz="2400" kern="1200"/>
            <a:t>FINANZAS</a:t>
          </a:r>
        </a:p>
      </dsp:txBody>
      <dsp:txXfrm>
        <a:off x="46003" y="3016443"/>
        <a:ext cx="2160847" cy="85036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A409BF9-91B4-4ACE-A9C5-403B3F905D29}">
      <dsp:nvSpPr>
        <dsp:cNvPr id="0" name=""/>
        <dsp:cNvSpPr/>
      </dsp:nvSpPr>
      <dsp:spPr>
        <a:xfrm>
          <a:off x="0" y="0"/>
          <a:ext cx="5486400" cy="62410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3820" tIns="83820" rIns="83820" bIns="83820" numCol="1" spcCol="1270" anchor="ctr" anchorCtr="0">
          <a:noAutofit/>
        </a:bodyPr>
        <a:lstStyle/>
        <a:p>
          <a:pPr lvl="0" algn="l" defTabSz="977900">
            <a:lnSpc>
              <a:spcPct val="90000"/>
            </a:lnSpc>
            <a:spcBef>
              <a:spcPct val="0"/>
            </a:spcBef>
            <a:spcAft>
              <a:spcPct val="35000"/>
            </a:spcAft>
          </a:pPr>
          <a:r>
            <a:rPr lang="es-CO" sz="2200" kern="1200"/>
            <a:t>Definir el enfoque organizacional </a:t>
          </a:r>
        </a:p>
      </dsp:txBody>
      <dsp:txXfrm>
        <a:off x="1159690" y="0"/>
        <a:ext cx="4326709" cy="624101"/>
      </dsp:txXfrm>
    </dsp:sp>
    <dsp:sp modelId="{42B070DC-A489-4ECC-8554-C250ABF5DA41}">
      <dsp:nvSpPr>
        <dsp:cNvPr id="0" name=""/>
        <dsp:cNvSpPr/>
      </dsp:nvSpPr>
      <dsp:spPr>
        <a:xfrm>
          <a:off x="62410" y="62410"/>
          <a:ext cx="1097280" cy="499281"/>
        </a:xfrm>
        <a:prstGeom prst="roundRect">
          <a:avLst>
            <a:gd name="adj" fmla="val 10000"/>
          </a:avLst>
        </a:prstGeom>
        <a:blipFill rotWithShape="1">
          <a:blip xmlns:r="http://schemas.openxmlformats.org/officeDocument/2006/relationships" r:embed="rId1"/>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FA6727F-65B4-4CC2-9962-7E429A016D3E}">
      <dsp:nvSpPr>
        <dsp:cNvPr id="0" name=""/>
        <dsp:cNvSpPr/>
      </dsp:nvSpPr>
      <dsp:spPr>
        <a:xfrm>
          <a:off x="0" y="686511"/>
          <a:ext cx="5486400" cy="62410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3820" tIns="83820" rIns="83820" bIns="83820" numCol="1" spcCol="1270" anchor="ctr" anchorCtr="0">
          <a:noAutofit/>
        </a:bodyPr>
        <a:lstStyle/>
        <a:p>
          <a:pPr lvl="0" algn="l" defTabSz="977900">
            <a:lnSpc>
              <a:spcPct val="90000"/>
            </a:lnSpc>
            <a:spcBef>
              <a:spcPct val="0"/>
            </a:spcBef>
            <a:spcAft>
              <a:spcPct val="35000"/>
            </a:spcAft>
          </a:pPr>
          <a:r>
            <a:rPr lang="es-CO" sz="2200" kern="1200"/>
            <a:t>Realizar auditoria interna y externa</a:t>
          </a:r>
        </a:p>
      </dsp:txBody>
      <dsp:txXfrm>
        <a:off x="1159690" y="686511"/>
        <a:ext cx="4326709" cy="624101"/>
      </dsp:txXfrm>
    </dsp:sp>
    <dsp:sp modelId="{480130F1-7F68-42E9-A25E-1BCD43670732}">
      <dsp:nvSpPr>
        <dsp:cNvPr id="0" name=""/>
        <dsp:cNvSpPr/>
      </dsp:nvSpPr>
      <dsp:spPr>
        <a:xfrm>
          <a:off x="62410" y="748921"/>
          <a:ext cx="1097280" cy="499281"/>
        </a:xfrm>
        <a:prstGeom prst="roundRect">
          <a:avLst>
            <a:gd name="adj" fmla="val 10000"/>
          </a:avLst>
        </a:prstGeom>
        <a:blipFill rotWithShape="1">
          <a:blip xmlns:r="http://schemas.openxmlformats.org/officeDocument/2006/relationships" r:embed="rId2"/>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8545A2A-0D14-4F4C-880D-796F563EC0E5}">
      <dsp:nvSpPr>
        <dsp:cNvPr id="0" name=""/>
        <dsp:cNvSpPr/>
      </dsp:nvSpPr>
      <dsp:spPr>
        <a:xfrm>
          <a:off x="0" y="1395334"/>
          <a:ext cx="5486400" cy="62410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3820" tIns="83820" rIns="83820" bIns="83820" numCol="1" spcCol="1270" anchor="ctr" anchorCtr="0">
          <a:noAutofit/>
        </a:bodyPr>
        <a:lstStyle/>
        <a:p>
          <a:pPr lvl="0" algn="l" defTabSz="977900">
            <a:lnSpc>
              <a:spcPct val="90000"/>
            </a:lnSpc>
            <a:spcBef>
              <a:spcPct val="0"/>
            </a:spcBef>
            <a:spcAft>
              <a:spcPct val="35000"/>
            </a:spcAft>
          </a:pPr>
          <a:r>
            <a:rPr lang="es-CO" sz="2200" kern="1200"/>
            <a:t>Redefinir el enfoque organizacional</a:t>
          </a:r>
        </a:p>
      </dsp:txBody>
      <dsp:txXfrm>
        <a:off x="1159690" y="1395334"/>
        <a:ext cx="4326709" cy="624101"/>
      </dsp:txXfrm>
    </dsp:sp>
    <dsp:sp modelId="{0337B362-5446-4567-94F2-8287C8684373}">
      <dsp:nvSpPr>
        <dsp:cNvPr id="0" name=""/>
        <dsp:cNvSpPr/>
      </dsp:nvSpPr>
      <dsp:spPr>
        <a:xfrm>
          <a:off x="62410" y="1435433"/>
          <a:ext cx="1097280" cy="499281"/>
        </a:xfrm>
        <a:prstGeom prst="roundRect">
          <a:avLst>
            <a:gd name="adj" fmla="val 10000"/>
          </a:avLst>
        </a:prstGeom>
        <a:blipFill rotWithShape="1">
          <a:blip xmlns:r="http://schemas.openxmlformats.org/officeDocument/2006/relationships" r:embed="rId3"/>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ED8C905-831B-4ED0-9158-D20AAAFB17FD}">
      <dsp:nvSpPr>
        <dsp:cNvPr id="0" name=""/>
        <dsp:cNvSpPr/>
      </dsp:nvSpPr>
      <dsp:spPr>
        <a:xfrm>
          <a:off x="0" y="2059534"/>
          <a:ext cx="5486400" cy="62410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3820" tIns="83820" rIns="83820" bIns="83820" numCol="1" spcCol="1270" anchor="ctr" anchorCtr="0">
          <a:noAutofit/>
        </a:bodyPr>
        <a:lstStyle/>
        <a:p>
          <a:pPr lvl="0" algn="l" defTabSz="977900">
            <a:lnSpc>
              <a:spcPct val="90000"/>
            </a:lnSpc>
            <a:spcBef>
              <a:spcPct val="0"/>
            </a:spcBef>
            <a:spcAft>
              <a:spcPct val="35000"/>
            </a:spcAft>
          </a:pPr>
          <a:r>
            <a:rPr lang="es-CO" sz="2200" kern="1200"/>
            <a:t>formular estrategias</a:t>
          </a:r>
        </a:p>
      </dsp:txBody>
      <dsp:txXfrm>
        <a:off x="1159690" y="2059534"/>
        <a:ext cx="4326709" cy="624101"/>
      </dsp:txXfrm>
    </dsp:sp>
    <dsp:sp modelId="{8C0A38FE-1843-4378-97FB-1808C66412FE}">
      <dsp:nvSpPr>
        <dsp:cNvPr id="0" name=""/>
        <dsp:cNvSpPr/>
      </dsp:nvSpPr>
      <dsp:spPr>
        <a:xfrm>
          <a:off x="62410" y="2121944"/>
          <a:ext cx="1097280" cy="499281"/>
        </a:xfrm>
        <a:prstGeom prst="roundRect">
          <a:avLst>
            <a:gd name="adj" fmla="val 10000"/>
          </a:avLst>
        </a:prstGeom>
        <a:blipFill rotWithShape="1">
          <a:blip xmlns:r="http://schemas.openxmlformats.org/officeDocument/2006/relationships" r:embed="rId4"/>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C6EA290-D648-42CE-BBBF-8D8AC315A7EC}">
      <dsp:nvSpPr>
        <dsp:cNvPr id="0" name=""/>
        <dsp:cNvSpPr/>
      </dsp:nvSpPr>
      <dsp:spPr>
        <a:xfrm>
          <a:off x="0" y="2746046"/>
          <a:ext cx="5486400" cy="62410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3820" tIns="83820" rIns="83820" bIns="83820" numCol="1" spcCol="1270" anchor="ctr" anchorCtr="0">
          <a:noAutofit/>
        </a:bodyPr>
        <a:lstStyle/>
        <a:p>
          <a:pPr lvl="0" algn="l" defTabSz="977900">
            <a:lnSpc>
              <a:spcPct val="90000"/>
            </a:lnSpc>
            <a:spcBef>
              <a:spcPct val="0"/>
            </a:spcBef>
            <a:spcAft>
              <a:spcPct val="35000"/>
            </a:spcAft>
          </a:pPr>
          <a:r>
            <a:rPr lang="es-CO" sz="2200" kern="1200"/>
            <a:t>implementar estrategias</a:t>
          </a:r>
        </a:p>
      </dsp:txBody>
      <dsp:txXfrm>
        <a:off x="1159690" y="2746046"/>
        <a:ext cx="4326709" cy="624101"/>
      </dsp:txXfrm>
    </dsp:sp>
    <dsp:sp modelId="{CB11013C-2A10-40E6-98E7-790FC2A48882}">
      <dsp:nvSpPr>
        <dsp:cNvPr id="0" name=""/>
        <dsp:cNvSpPr/>
      </dsp:nvSpPr>
      <dsp:spPr>
        <a:xfrm>
          <a:off x="62410" y="2808456"/>
          <a:ext cx="1097280" cy="499281"/>
        </a:xfrm>
        <a:prstGeom prst="roundRect">
          <a:avLst>
            <a:gd name="adj" fmla="val 10000"/>
          </a:avLst>
        </a:prstGeom>
        <a:blipFill rotWithShape="1">
          <a:blip xmlns:r="http://schemas.openxmlformats.org/officeDocument/2006/relationships" r:embed="rId5"/>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4566CB8-41E3-4A4F-92E6-A8D0D887F1E9}">
      <dsp:nvSpPr>
        <dsp:cNvPr id="0" name=""/>
        <dsp:cNvSpPr/>
      </dsp:nvSpPr>
      <dsp:spPr>
        <a:xfrm>
          <a:off x="0" y="3432557"/>
          <a:ext cx="5486400" cy="62410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3820" tIns="83820" rIns="83820" bIns="83820" numCol="1" spcCol="1270" anchor="ctr" anchorCtr="0">
          <a:noAutofit/>
        </a:bodyPr>
        <a:lstStyle/>
        <a:p>
          <a:pPr lvl="0" algn="l" defTabSz="977900">
            <a:lnSpc>
              <a:spcPct val="90000"/>
            </a:lnSpc>
            <a:spcBef>
              <a:spcPct val="0"/>
            </a:spcBef>
            <a:spcAft>
              <a:spcPct val="35000"/>
            </a:spcAft>
          </a:pPr>
          <a:r>
            <a:rPr lang="es-CO" sz="2200" kern="1200"/>
            <a:t>evaluación del resultados</a:t>
          </a:r>
        </a:p>
      </dsp:txBody>
      <dsp:txXfrm>
        <a:off x="1159690" y="3432557"/>
        <a:ext cx="4326709" cy="624101"/>
      </dsp:txXfrm>
    </dsp:sp>
    <dsp:sp modelId="{9F6C9988-A135-46F3-8D6D-F927422E82D2}">
      <dsp:nvSpPr>
        <dsp:cNvPr id="0" name=""/>
        <dsp:cNvSpPr/>
      </dsp:nvSpPr>
      <dsp:spPr>
        <a:xfrm>
          <a:off x="62410" y="3494968"/>
          <a:ext cx="1097280" cy="499281"/>
        </a:xfrm>
        <a:prstGeom prst="roundRect">
          <a:avLst>
            <a:gd name="adj" fmla="val 10000"/>
          </a:avLst>
        </a:prstGeom>
        <a:blipFill rotWithShape="1">
          <a:blip xmlns:r="http://schemas.openxmlformats.org/officeDocument/2006/relationships" r:embed="rId6"/>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A5860EC-9580-44E2-A5CE-737956C3F589}">
      <dsp:nvSpPr>
        <dsp:cNvPr id="0" name=""/>
        <dsp:cNvSpPr/>
      </dsp:nvSpPr>
      <dsp:spPr>
        <a:xfrm>
          <a:off x="0" y="0"/>
          <a:ext cx="4933950" cy="822960"/>
        </a:xfrm>
        <a:prstGeom prst="rect">
          <a:avLst/>
        </a:prstGeom>
        <a:solidFill>
          <a:schemeClr val="accent1">
            <a:shade val="8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87630" tIns="87630" rIns="87630" bIns="87630" numCol="1" spcCol="1270" anchor="ctr" anchorCtr="0">
          <a:noAutofit/>
        </a:bodyPr>
        <a:lstStyle/>
        <a:p>
          <a:pPr lvl="0" algn="ctr" defTabSz="1022350">
            <a:lnSpc>
              <a:spcPct val="90000"/>
            </a:lnSpc>
            <a:spcBef>
              <a:spcPct val="0"/>
            </a:spcBef>
            <a:spcAft>
              <a:spcPct val="35000"/>
            </a:spcAft>
          </a:pPr>
          <a:r>
            <a:rPr lang="es-ES" sz="2300" kern="1200"/>
            <a:t>ESTRATEGIAS ORGANIZACINALES DEL SIGLO XXI</a:t>
          </a:r>
        </a:p>
      </dsp:txBody>
      <dsp:txXfrm>
        <a:off x="0" y="0"/>
        <a:ext cx="4933950" cy="822960"/>
      </dsp:txXfrm>
    </dsp:sp>
    <dsp:sp modelId="{60DABE89-6BB5-4C3A-980B-3A15BD46A068}">
      <dsp:nvSpPr>
        <dsp:cNvPr id="0" name=""/>
        <dsp:cNvSpPr/>
      </dsp:nvSpPr>
      <dsp:spPr>
        <a:xfrm>
          <a:off x="2409" y="822960"/>
          <a:ext cx="821521" cy="172821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s-ES" sz="1400" kern="1200"/>
            <a:t>liderazgo en costos</a:t>
          </a:r>
        </a:p>
        <a:p>
          <a:pPr lvl="0" algn="ctr" defTabSz="622300">
            <a:lnSpc>
              <a:spcPct val="90000"/>
            </a:lnSpc>
            <a:spcBef>
              <a:spcPct val="0"/>
            </a:spcBef>
            <a:spcAft>
              <a:spcPct val="35000"/>
            </a:spcAft>
          </a:pPr>
          <a:endParaRPr lang="es-ES" sz="1400" kern="1200"/>
        </a:p>
      </dsp:txBody>
      <dsp:txXfrm>
        <a:off x="2409" y="822960"/>
        <a:ext cx="821521" cy="1728216"/>
      </dsp:txXfrm>
    </dsp:sp>
    <dsp:sp modelId="{1A455D54-EEDA-452D-8B81-D5E58B6051DD}">
      <dsp:nvSpPr>
        <dsp:cNvPr id="0" name=""/>
        <dsp:cNvSpPr/>
      </dsp:nvSpPr>
      <dsp:spPr>
        <a:xfrm>
          <a:off x="823931" y="822960"/>
          <a:ext cx="821521" cy="172821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s-ES" sz="1400" kern="1200"/>
            <a:t>diferencaición</a:t>
          </a:r>
        </a:p>
      </dsp:txBody>
      <dsp:txXfrm>
        <a:off x="823931" y="822960"/>
        <a:ext cx="821521" cy="1728216"/>
      </dsp:txXfrm>
    </dsp:sp>
    <dsp:sp modelId="{97376071-CB04-4EA9-BEB5-C56F4871D737}">
      <dsp:nvSpPr>
        <dsp:cNvPr id="0" name=""/>
        <dsp:cNvSpPr/>
      </dsp:nvSpPr>
      <dsp:spPr>
        <a:xfrm>
          <a:off x="1645453" y="822960"/>
          <a:ext cx="821521" cy="172821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s-ES" sz="1400" kern="1200"/>
            <a:t>enfoque en un segmnto específico</a:t>
          </a:r>
        </a:p>
      </dsp:txBody>
      <dsp:txXfrm>
        <a:off x="1645453" y="822960"/>
        <a:ext cx="821521" cy="1728216"/>
      </dsp:txXfrm>
    </dsp:sp>
    <dsp:sp modelId="{6289C5A6-A794-49D5-ACF3-9A72132B27D1}">
      <dsp:nvSpPr>
        <dsp:cNvPr id="0" name=""/>
        <dsp:cNvSpPr/>
      </dsp:nvSpPr>
      <dsp:spPr>
        <a:xfrm>
          <a:off x="2466975" y="822960"/>
          <a:ext cx="821521" cy="172821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s-ES" sz="1400" kern="1200"/>
            <a:t>e - business</a:t>
          </a:r>
        </a:p>
      </dsp:txBody>
      <dsp:txXfrm>
        <a:off x="2466975" y="822960"/>
        <a:ext cx="821521" cy="1728216"/>
      </dsp:txXfrm>
    </dsp:sp>
    <dsp:sp modelId="{0833090D-45E7-4433-98A1-69195F37BA6E}">
      <dsp:nvSpPr>
        <dsp:cNvPr id="0" name=""/>
        <dsp:cNvSpPr/>
      </dsp:nvSpPr>
      <dsp:spPr>
        <a:xfrm>
          <a:off x="3288496" y="822960"/>
          <a:ext cx="821521" cy="172821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s-ES" sz="1400" kern="1200"/>
            <a:t>servicio al cliente</a:t>
          </a:r>
        </a:p>
      </dsp:txBody>
      <dsp:txXfrm>
        <a:off x="3288496" y="822960"/>
        <a:ext cx="821521" cy="1728216"/>
      </dsp:txXfrm>
    </dsp:sp>
    <dsp:sp modelId="{6669D866-1DCD-4FE6-BC38-FDA424AC159D}">
      <dsp:nvSpPr>
        <dsp:cNvPr id="0" name=""/>
        <dsp:cNvSpPr/>
      </dsp:nvSpPr>
      <dsp:spPr>
        <a:xfrm>
          <a:off x="4110018" y="822960"/>
          <a:ext cx="821521" cy="172821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s-ES" sz="1400" kern="1200"/>
            <a:t>innovación</a:t>
          </a:r>
        </a:p>
      </dsp:txBody>
      <dsp:txXfrm>
        <a:off x="4110018" y="822960"/>
        <a:ext cx="821521" cy="1728216"/>
      </dsp:txXfrm>
    </dsp:sp>
    <dsp:sp modelId="{B840A566-663A-4D77-9D49-CDC27DC77A1C}">
      <dsp:nvSpPr>
        <dsp:cNvPr id="0" name=""/>
        <dsp:cNvSpPr/>
      </dsp:nvSpPr>
      <dsp:spPr>
        <a:xfrm>
          <a:off x="0" y="2551176"/>
          <a:ext cx="4933950" cy="192024"/>
        </a:xfrm>
        <a:prstGeom prst="rect">
          <a:avLst/>
        </a:prstGeom>
        <a:solidFill>
          <a:schemeClr val="accent1">
            <a:shade val="8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4#1">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List3">
  <dgm:title val=""/>
  <dgm:desc val=""/>
  <dgm:catLst>
    <dgm:cat type="list" pri="1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1" destId="2" srcOrd="0" destOrd="0"/>
        <dgm:cxn modelId="7" srcId="1" destId="3" srcOrd="1" destOrd="0"/>
        <dgm:cxn modelId="8" srcId="1" destId="4" srcOrd="2" destOrd="0"/>
      </dgm:cxnLst>
      <dgm:bg/>
      <dgm:whole/>
    </dgm:dataModel>
  </dgm:sampData>
  <dgm:styleData>
    <dgm:dataModel>
      <dgm:ptLst>
        <dgm:pt modelId="0" type="doc"/>
        <dgm:pt modelId="1"/>
        <dgm:pt modelId="2"/>
        <dgm:pt modelId="3"/>
      </dgm:ptLst>
      <dgm:cxnLst>
        <dgm:cxn modelId="5" srcId="0" destId="1" srcOrd="0" destOrd="0"/>
        <dgm:cxn modelId="6" srcId="1" destId="2" srcOrd="0" destOrd="0"/>
        <dgm:cxn modelId="7" srcId="1" destId="3" srcOrd="1" destOrd="0"/>
      </dgm:cxnLst>
      <dgm:bg/>
      <dgm:whole/>
    </dgm:dataModel>
  </dgm:styleData>
  <dgm:clrData>
    <dgm:dataModel>
      <dgm:ptLst>
        <dgm:pt modelId="0" type="doc"/>
        <dgm:pt modelId="1"/>
        <dgm:pt modelId="2"/>
        <dgm:pt modelId="3"/>
        <dgm:pt modelId="4"/>
        <dgm:pt modelId="5"/>
      </dgm:ptLst>
      <dgm:cxnLst>
        <dgm:cxn modelId="6" srcId="0" destId="1" srcOrd="0" destOrd="0"/>
        <dgm:cxn modelId="7" srcId="1" destId="2" srcOrd="0" destOrd="0"/>
        <dgm:cxn modelId="8" srcId="1" destId="3" srcOrd="1" destOrd="0"/>
        <dgm:cxn modelId="9" srcId="1" destId="4" srcOrd="2" destOrd="0"/>
        <dgm:cxn modelId="10" srcId="1" destId="5" srcOrd="3" destOrd="0"/>
      </dgm:cxnLst>
      <dgm:bg/>
      <dgm:whole/>
    </dgm:dataModel>
  </dgm:clrData>
  <dgm:layoutNode name="composite">
    <dgm:varLst>
      <dgm:chMax val="1"/>
      <dgm:dir/>
      <dgm:resizeHandles val="exact"/>
    </dgm:varLst>
    <dgm:alg type="composite"/>
    <dgm:shape xmlns:r="http://schemas.openxmlformats.org/officeDocument/2006/relationships" r:blip="">
      <dgm:adjLst/>
    </dgm:shape>
    <dgm:presOf/>
    <dgm:constrLst>
      <dgm:constr type="w" for="ch" forName="roof" refType="w"/>
      <dgm:constr type="h" for="ch" forName="roof" refType="h" fact="0.3"/>
      <dgm:constr type="primFontSz" for="ch" forName="roof" val="65"/>
      <dgm:constr type="w" for="ch" forName="pillars" refType="w"/>
      <dgm:constr type="h" for="ch" forName="pillars" refType="h" fact="0.63"/>
      <dgm:constr type="t" for="ch" forName="pillars" refType="h" fact="0.3"/>
      <dgm:constr type="primFontSz" for="des" forName="pillar1" val="65"/>
      <dgm:constr type="primFontSz" for="des" forName="pillarX" refType="primFontSz" refFor="des" refForName="pillar1" op="equ"/>
      <dgm:constr type="w" for="ch" forName="base" refType="w"/>
      <dgm:constr type="h" for="ch" forName="base" refType="h" fact="0.07"/>
      <dgm:constr type="t" for="ch" forName="base" refType="h" fact="0.93"/>
    </dgm:constrLst>
    <dgm:ruleLst/>
    <dgm:forEach name="Name0" axis="ch" ptType="node" cnt="1">
      <dgm:layoutNode name="roof" styleLbl="dkBgShp">
        <dgm:alg type="tx"/>
        <dgm:shape xmlns:r="http://schemas.openxmlformats.org/officeDocument/2006/relationships" type="rect" r:blip="">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illars" styleLbl="node1">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pillar1" refType="w"/>
          <dgm:constr type="h" for="ch" forName="pillar1" refType="h"/>
          <dgm:constr type="w" for="ch" forName="pillarX" refType="w"/>
          <dgm:constr type="h" for="ch" forName="pillarX" refType="h"/>
        </dgm:constrLst>
        <dgm:ruleLst/>
        <dgm:layoutNode name="pillar1" styleLbl="node1">
          <dgm:varLst>
            <dgm:bulletEnabled val="1"/>
          </dgm:varLst>
          <dgm:alg type="tx"/>
          <dgm:shape xmlns:r="http://schemas.openxmlformats.org/officeDocument/2006/relationships" type="rect" r:blip="">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ch" ptType="node" st="2">
          <dgm:layoutNode name="pillarX" styleLbl="node1">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dgm:layoutNode>
      <dgm:layoutNode name="base" styleLbl="dkBgShp">
        <dgm:alg type="sp"/>
        <dgm:shape xmlns:r="http://schemas.openxmlformats.org/officeDocument/2006/relationships" type="rect" r:blip="">
          <dgm:adjLst/>
        </dgm:shape>
        <dgm:presOf/>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43</Pages>
  <Words>4392</Words>
  <Characters>24160</Characters>
  <Application>Microsoft Office Word</Application>
  <DocSecurity>0</DocSecurity>
  <Lines>201</Lines>
  <Paragraphs>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28496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OyJ</dc:creator>
  <cp:keywords/>
  <dc:description/>
  <cp:lastModifiedBy>OyJ</cp:lastModifiedBy>
  <cp:revision>2</cp:revision>
  <dcterms:created xsi:type="dcterms:W3CDTF">2018-09-26T00:51:00Z</dcterms:created>
  <dcterms:modified xsi:type="dcterms:W3CDTF">2018-09-26T00:51:00Z</dcterms:modified>
</cp:coreProperties>
</file>